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4CF9C" w14:textId="04857676" w:rsidR="005079A6" w:rsidRDefault="005079A6" w:rsidP="005079A6">
      <w:pPr>
        <w:keepNext/>
        <w:tabs>
          <w:tab w:val="left" w:pos="8505"/>
        </w:tabs>
        <w:spacing w:line="240" w:lineRule="auto"/>
        <w:ind w:left="-142" w:right="255"/>
        <w:outlineLvl w:val="2"/>
        <w:rPr>
          <w:rFonts w:ascii="Arial" w:eastAsia="Times New Roman" w:hAnsi="Arial" w:cs="Arial"/>
          <w:b/>
          <w:bCs/>
          <w:iCs/>
          <w:sz w:val="28"/>
          <w:szCs w:val="28"/>
          <w:lang w:val="it-IT" w:eastAsia="it-IT"/>
        </w:rPr>
      </w:pPr>
      <w:r>
        <w:rPr>
          <w:rFonts w:ascii="Arial" w:eastAsia="Times New Roman" w:hAnsi="Arial" w:cs="Arial"/>
          <w:b/>
          <w:bCs/>
          <w:iCs/>
          <w:sz w:val="28"/>
          <w:szCs w:val="28"/>
          <w:lang w:val="it-IT" w:eastAsia="it-IT"/>
        </w:rPr>
        <w:t xml:space="preserve">   </w:t>
      </w:r>
      <w:r>
        <w:rPr>
          <w:noProof/>
        </w:rPr>
        <w:drawing>
          <wp:inline distT="0" distB="0" distL="0" distR="0" wp14:anchorId="269D31B6" wp14:editId="3ECA434C">
            <wp:extent cx="1885950" cy="600075"/>
            <wp:effectExtent l="0" t="0" r="0" b="9525"/>
            <wp:docPr id="1294954937" name="Immagine 1" descr="Immagine che contiene Carattere, testo, calligrafi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54937" name="Immagine 1" descr="Immagine che contiene Carattere, testo, calligrafia, scherma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inline>
        </w:drawing>
      </w:r>
      <w:r>
        <w:rPr>
          <w:rFonts w:ascii="Arial" w:eastAsia="Times New Roman" w:hAnsi="Arial" w:cs="Arial"/>
          <w:b/>
          <w:bCs/>
          <w:iCs/>
          <w:sz w:val="28"/>
          <w:szCs w:val="28"/>
          <w:lang w:val="it-IT" w:eastAsia="it-IT"/>
        </w:rPr>
        <w:t xml:space="preserve">                                 </w:t>
      </w:r>
      <w:r>
        <w:rPr>
          <w:rFonts w:ascii="Arial" w:eastAsia="Times New Roman" w:hAnsi="Arial" w:cs="Arial"/>
          <w:b/>
          <w:bCs/>
          <w:iCs/>
          <w:noProof/>
          <w:sz w:val="28"/>
          <w:szCs w:val="28"/>
          <w:lang w:val="it-IT" w:eastAsia="it-IT"/>
        </w:rPr>
        <w:drawing>
          <wp:inline distT="0" distB="0" distL="0" distR="0" wp14:anchorId="20586A9C" wp14:editId="321103D6">
            <wp:extent cx="2323332" cy="676275"/>
            <wp:effectExtent l="0" t="0" r="0" b="0"/>
            <wp:docPr id="358233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5143" cy="676802"/>
                    </a:xfrm>
                    <a:prstGeom prst="rect">
                      <a:avLst/>
                    </a:prstGeom>
                    <a:noFill/>
                    <a:ln>
                      <a:noFill/>
                    </a:ln>
                  </pic:spPr>
                </pic:pic>
              </a:graphicData>
            </a:graphic>
          </wp:inline>
        </w:drawing>
      </w:r>
    </w:p>
    <w:p w14:paraId="04C9ADF2" w14:textId="77777777" w:rsidR="005079A6" w:rsidRPr="00152C0E" w:rsidRDefault="005079A6" w:rsidP="00152C0E">
      <w:pPr>
        <w:keepNext/>
        <w:tabs>
          <w:tab w:val="left" w:pos="8505"/>
        </w:tabs>
        <w:spacing w:line="240" w:lineRule="auto"/>
        <w:ind w:left="-142" w:right="255"/>
        <w:jc w:val="right"/>
        <w:outlineLvl w:val="2"/>
        <w:rPr>
          <w:rFonts w:ascii="Arial" w:eastAsia="Times New Roman" w:hAnsi="Arial" w:cs="Arial"/>
          <w:b/>
          <w:bCs/>
          <w:iCs/>
          <w:lang w:val="it-IT" w:eastAsia="it-IT"/>
        </w:rPr>
      </w:pPr>
    </w:p>
    <w:p w14:paraId="5621F4F3" w14:textId="6AB8BC64" w:rsidR="00152C0E" w:rsidRDefault="00152C0E" w:rsidP="00152C0E">
      <w:pPr>
        <w:keepNext/>
        <w:tabs>
          <w:tab w:val="left" w:pos="8505"/>
        </w:tabs>
        <w:spacing w:line="240" w:lineRule="auto"/>
        <w:ind w:left="-142" w:right="255"/>
        <w:jc w:val="right"/>
        <w:outlineLvl w:val="2"/>
        <w:rPr>
          <w:rFonts w:ascii="Arial" w:eastAsia="Times New Roman" w:hAnsi="Arial" w:cs="Arial"/>
          <w:b/>
          <w:bCs/>
          <w:iCs/>
          <w:sz w:val="28"/>
          <w:szCs w:val="28"/>
          <w:lang w:val="it-IT" w:eastAsia="it-IT"/>
        </w:rPr>
      </w:pPr>
      <w:r>
        <w:rPr>
          <w:rFonts w:ascii="Arial" w:eastAsia="Times New Roman" w:hAnsi="Arial" w:cs="Arial"/>
          <w:b/>
          <w:bCs/>
          <w:iCs/>
          <w:sz w:val="28"/>
          <w:szCs w:val="28"/>
          <w:lang w:val="it-IT" w:eastAsia="it-IT"/>
        </w:rPr>
        <w:t>Comunicato Stampa</w:t>
      </w:r>
    </w:p>
    <w:p w14:paraId="0AAD6F22" w14:textId="77777777" w:rsidR="00152C0E" w:rsidRPr="00152C0E" w:rsidRDefault="00152C0E" w:rsidP="005079A6">
      <w:pPr>
        <w:keepNext/>
        <w:tabs>
          <w:tab w:val="left" w:pos="8505"/>
        </w:tabs>
        <w:spacing w:line="240" w:lineRule="auto"/>
        <w:ind w:left="-142" w:right="255"/>
        <w:outlineLvl w:val="2"/>
        <w:rPr>
          <w:rFonts w:ascii="Arial" w:eastAsia="Times New Roman" w:hAnsi="Arial" w:cs="Arial"/>
          <w:b/>
          <w:bCs/>
          <w:iCs/>
          <w:lang w:val="it-IT" w:eastAsia="it-IT"/>
        </w:rPr>
      </w:pPr>
    </w:p>
    <w:p w14:paraId="1B156A53" w14:textId="77777777" w:rsidR="005C454D" w:rsidRDefault="00A46539" w:rsidP="00152C0E">
      <w:pPr>
        <w:tabs>
          <w:tab w:val="left" w:pos="9639"/>
        </w:tabs>
        <w:spacing w:line="240" w:lineRule="auto"/>
        <w:ind w:right="-1"/>
        <w:jc w:val="center"/>
        <w:rPr>
          <w:rFonts w:ascii="Times New Roman" w:eastAsia="Times New Roman" w:hAnsi="Times New Roman" w:cs="Times New Roman"/>
          <w:b/>
          <w:bCs/>
          <w:iCs/>
          <w:caps/>
          <w:sz w:val="28"/>
          <w:szCs w:val="28"/>
          <w:lang w:val="it-IT" w:eastAsia="it-IT"/>
        </w:rPr>
      </w:pPr>
      <w:r w:rsidRPr="00A46539">
        <w:rPr>
          <w:rFonts w:ascii="Times New Roman" w:eastAsia="Times New Roman" w:hAnsi="Times New Roman" w:cs="Times New Roman"/>
          <w:b/>
          <w:bCs/>
          <w:iCs/>
          <w:caps/>
          <w:sz w:val="28"/>
          <w:szCs w:val="28"/>
          <w:lang w:val="it-IT" w:eastAsia="it-IT"/>
        </w:rPr>
        <w:t>CONFINDUSTRIA VENETO E</w:t>
      </w:r>
      <w:r w:rsidR="00152C0E">
        <w:rPr>
          <w:rFonts w:ascii="Times New Roman" w:eastAsia="Times New Roman" w:hAnsi="Times New Roman" w:cs="Times New Roman"/>
          <w:b/>
          <w:bCs/>
          <w:iCs/>
          <w:caps/>
          <w:sz w:val="28"/>
          <w:szCs w:val="28"/>
          <w:lang w:val="it-IT" w:eastAsia="it-IT"/>
        </w:rPr>
        <w:t xml:space="preserve">ST: </w:t>
      </w:r>
      <w:r w:rsidRPr="00A46539">
        <w:rPr>
          <w:rFonts w:ascii="Times New Roman" w:eastAsia="Times New Roman" w:hAnsi="Times New Roman" w:cs="Times New Roman"/>
          <w:b/>
          <w:bCs/>
          <w:iCs/>
          <w:caps/>
          <w:sz w:val="28"/>
          <w:szCs w:val="28"/>
          <w:lang w:val="it-IT" w:eastAsia="it-IT"/>
        </w:rPr>
        <w:t>DAL 19 AL 22 M</w:t>
      </w:r>
      <w:r w:rsidR="005C454D">
        <w:rPr>
          <w:rFonts w:ascii="Times New Roman" w:eastAsia="Times New Roman" w:hAnsi="Times New Roman" w:cs="Times New Roman"/>
          <w:b/>
          <w:bCs/>
          <w:iCs/>
          <w:caps/>
          <w:sz w:val="28"/>
          <w:szCs w:val="28"/>
          <w:lang w:val="it-IT" w:eastAsia="it-IT"/>
        </w:rPr>
        <w:t>ARZO</w:t>
      </w:r>
    </w:p>
    <w:p w14:paraId="05FB3B13" w14:textId="77777777" w:rsidR="005C454D" w:rsidRDefault="005C454D" w:rsidP="00152C0E">
      <w:pPr>
        <w:tabs>
          <w:tab w:val="left" w:pos="9639"/>
        </w:tabs>
        <w:spacing w:line="240" w:lineRule="auto"/>
        <w:ind w:right="-1"/>
        <w:jc w:val="center"/>
        <w:rPr>
          <w:rFonts w:ascii="Times New Roman" w:eastAsia="Times New Roman" w:hAnsi="Times New Roman" w:cs="Times New Roman"/>
          <w:b/>
          <w:bCs/>
          <w:i/>
          <w:caps/>
          <w:sz w:val="28"/>
          <w:szCs w:val="28"/>
          <w:lang w:val="it-IT" w:eastAsia="it-IT"/>
        </w:rPr>
      </w:pPr>
      <w:r>
        <w:rPr>
          <w:rFonts w:ascii="Times New Roman" w:eastAsia="Times New Roman" w:hAnsi="Times New Roman" w:cs="Times New Roman"/>
          <w:b/>
          <w:bCs/>
          <w:iCs/>
          <w:caps/>
          <w:sz w:val="28"/>
          <w:szCs w:val="28"/>
          <w:lang w:val="it-IT" w:eastAsia="it-IT"/>
        </w:rPr>
        <w:t xml:space="preserve">LA </w:t>
      </w:r>
      <w:r w:rsidR="00A46539" w:rsidRPr="00A46539">
        <w:rPr>
          <w:rFonts w:ascii="Times New Roman" w:eastAsia="Times New Roman" w:hAnsi="Times New Roman" w:cs="Times New Roman"/>
          <w:b/>
          <w:bCs/>
          <w:iCs/>
          <w:caps/>
          <w:sz w:val="28"/>
          <w:szCs w:val="28"/>
          <w:lang w:val="it-IT" w:eastAsia="it-IT"/>
        </w:rPr>
        <w:t xml:space="preserve">terza edizione della </w:t>
      </w:r>
      <w:r w:rsidR="00A46539" w:rsidRPr="00A46539">
        <w:rPr>
          <w:rFonts w:ascii="Times New Roman" w:eastAsia="Times New Roman" w:hAnsi="Times New Roman" w:cs="Times New Roman"/>
          <w:b/>
          <w:bCs/>
          <w:i/>
          <w:caps/>
          <w:sz w:val="28"/>
          <w:szCs w:val="28"/>
          <w:lang w:val="it-IT" w:eastAsia="it-IT"/>
        </w:rPr>
        <w:t>settimana della sostenibilità</w:t>
      </w:r>
    </w:p>
    <w:p w14:paraId="2143BEB6" w14:textId="59009259" w:rsidR="00A46539" w:rsidRPr="00A46539" w:rsidRDefault="00A46539" w:rsidP="00152C0E">
      <w:pPr>
        <w:tabs>
          <w:tab w:val="left" w:pos="9639"/>
        </w:tabs>
        <w:spacing w:line="240" w:lineRule="auto"/>
        <w:ind w:right="-1"/>
        <w:jc w:val="center"/>
        <w:rPr>
          <w:rFonts w:ascii="Times New Roman" w:eastAsia="Times New Roman" w:hAnsi="Times New Roman" w:cs="Times New Roman"/>
          <w:b/>
          <w:bCs/>
          <w:iCs/>
          <w:caps/>
          <w:sz w:val="28"/>
          <w:szCs w:val="28"/>
          <w:lang w:val="it-IT" w:eastAsia="it-IT"/>
        </w:rPr>
      </w:pPr>
      <w:r w:rsidRPr="00152C0E">
        <w:rPr>
          <w:rFonts w:ascii="Times New Roman" w:eastAsia="Times New Roman" w:hAnsi="Times New Roman" w:cs="Times New Roman"/>
          <w:b/>
          <w:bCs/>
          <w:iCs/>
          <w:caps/>
          <w:sz w:val="28"/>
          <w:szCs w:val="28"/>
          <w:lang w:val="it-IT" w:eastAsia="it-IT"/>
        </w:rPr>
        <w:t xml:space="preserve">nel </w:t>
      </w:r>
      <w:r w:rsidRPr="00A46539">
        <w:rPr>
          <w:rFonts w:ascii="Times New Roman" w:eastAsia="Times New Roman" w:hAnsi="Times New Roman" w:cs="Times New Roman"/>
          <w:b/>
          <w:bCs/>
          <w:iCs/>
          <w:caps/>
          <w:sz w:val="28"/>
          <w:szCs w:val="28"/>
          <w:lang w:val="it-IT" w:eastAsia="it-IT"/>
        </w:rPr>
        <w:t>segno della governance</w:t>
      </w:r>
    </w:p>
    <w:p w14:paraId="2AEC4714" w14:textId="77777777" w:rsidR="00152C0E" w:rsidRPr="00152C0E" w:rsidRDefault="00152C0E" w:rsidP="00395C43">
      <w:pPr>
        <w:tabs>
          <w:tab w:val="left" w:pos="9072"/>
        </w:tabs>
        <w:spacing w:line="240" w:lineRule="auto"/>
        <w:ind w:right="140"/>
        <w:jc w:val="center"/>
        <w:rPr>
          <w:rFonts w:ascii="Times New Roman" w:eastAsia="Times New Roman" w:hAnsi="Times New Roman" w:cs="Times New Roman"/>
          <w:i/>
          <w:sz w:val="16"/>
          <w:szCs w:val="16"/>
          <w:lang w:val="it-IT" w:eastAsia="it-IT"/>
        </w:rPr>
      </w:pPr>
    </w:p>
    <w:p w14:paraId="10473F32" w14:textId="77777777" w:rsidR="005C454D" w:rsidRDefault="00152C0E" w:rsidP="005C454D">
      <w:pPr>
        <w:tabs>
          <w:tab w:val="left" w:pos="9781"/>
        </w:tabs>
        <w:spacing w:line="240" w:lineRule="auto"/>
        <w:ind w:left="-142" w:right="-143"/>
        <w:jc w:val="center"/>
        <w:rPr>
          <w:rFonts w:ascii="Times New Roman" w:eastAsia="Times New Roman" w:hAnsi="Times New Roman" w:cs="Times New Roman"/>
          <w:i/>
          <w:lang w:val="it-IT" w:eastAsia="it-IT"/>
        </w:rPr>
      </w:pPr>
      <w:r>
        <w:rPr>
          <w:rFonts w:ascii="Times New Roman" w:eastAsia="Times New Roman" w:hAnsi="Times New Roman" w:cs="Times New Roman"/>
          <w:i/>
          <w:lang w:val="it-IT" w:eastAsia="it-IT"/>
        </w:rPr>
        <w:t>Al Move Hotels di Mogliano Veneto la manifestazione sullo sviluppo sostenibile con 47</w:t>
      </w:r>
      <w:r w:rsidR="007369D2">
        <w:rPr>
          <w:rFonts w:ascii="Times New Roman" w:eastAsia="Times New Roman" w:hAnsi="Times New Roman" w:cs="Times New Roman"/>
          <w:i/>
          <w:lang w:val="it-IT" w:eastAsia="it-IT"/>
        </w:rPr>
        <w:t xml:space="preserve"> eventi di imprese,</w:t>
      </w:r>
      <w:r w:rsidR="005C454D">
        <w:rPr>
          <w:rFonts w:ascii="Times New Roman" w:eastAsia="Times New Roman" w:hAnsi="Times New Roman" w:cs="Times New Roman"/>
          <w:i/>
          <w:lang w:val="it-IT" w:eastAsia="it-IT"/>
        </w:rPr>
        <w:t xml:space="preserve"> </w:t>
      </w:r>
      <w:r>
        <w:rPr>
          <w:rFonts w:ascii="Times New Roman" w:eastAsia="Times New Roman" w:hAnsi="Times New Roman" w:cs="Times New Roman"/>
          <w:i/>
          <w:lang w:val="it-IT" w:eastAsia="it-IT"/>
        </w:rPr>
        <w:t>scuole, start up e PA</w:t>
      </w:r>
      <w:r w:rsidR="007369D2">
        <w:rPr>
          <w:rFonts w:ascii="Times New Roman" w:eastAsia="Times New Roman" w:hAnsi="Times New Roman" w:cs="Times New Roman"/>
          <w:i/>
          <w:lang w:val="it-IT" w:eastAsia="it-IT"/>
        </w:rPr>
        <w:t xml:space="preserve">. </w:t>
      </w:r>
      <w:r>
        <w:rPr>
          <w:rFonts w:ascii="Times New Roman" w:eastAsia="Times New Roman" w:hAnsi="Times New Roman" w:cs="Times New Roman"/>
          <w:i/>
          <w:lang w:val="it-IT" w:eastAsia="it-IT"/>
        </w:rPr>
        <w:t>Tra i protagonisti Luca Zaia, Leopoldo Destro, Chiara Mio, Roberto Marcato,</w:t>
      </w:r>
    </w:p>
    <w:p w14:paraId="59521230" w14:textId="0EEC09F9" w:rsidR="00152C0E" w:rsidRDefault="00152C0E" w:rsidP="005C454D">
      <w:pPr>
        <w:tabs>
          <w:tab w:val="left" w:pos="9781"/>
        </w:tabs>
        <w:spacing w:line="240" w:lineRule="auto"/>
        <w:ind w:left="-142" w:right="-143"/>
        <w:jc w:val="center"/>
        <w:rPr>
          <w:rFonts w:ascii="Times New Roman" w:eastAsia="Times New Roman" w:hAnsi="Times New Roman" w:cs="Times New Roman"/>
          <w:i/>
          <w:sz w:val="16"/>
          <w:szCs w:val="16"/>
          <w:lang w:val="it-IT" w:eastAsia="it-IT"/>
        </w:rPr>
      </w:pPr>
      <w:r>
        <w:rPr>
          <w:rFonts w:ascii="Times New Roman" w:eastAsia="Times New Roman" w:hAnsi="Times New Roman" w:cs="Times New Roman"/>
          <w:i/>
          <w:lang w:val="it-IT" w:eastAsia="it-IT"/>
        </w:rPr>
        <w:t xml:space="preserve">Walter </w:t>
      </w:r>
      <w:r w:rsidRPr="00A46539">
        <w:rPr>
          <w:rFonts w:ascii="Times New Roman" w:eastAsia="Times New Roman" w:hAnsi="Times New Roman" w:cs="Times New Roman"/>
          <w:i/>
          <w:lang w:val="it-IT" w:eastAsia="it-IT"/>
        </w:rPr>
        <w:t>Bertin, Stefano Zamagn</w:t>
      </w:r>
      <w:r>
        <w:rPr>
          <w:rFonts w:ascii="Times New Roman" w:eastAsia="Times New Roman" w:hAnsi="Times New Roman" w:cs="Times New Roman"/>
          <w:i/>
          <w:lang w:val="it-IT" w:eastAsia="it-IT"/>
        </w:rPr>
        <w:t xml:space="preserve">i, </w:t>
      </w:r>
      <w:r w:rsidRPr="00A46539">
        <w:rPr>
          <w:rFonts w:ascii="Times New Roman" w:eastAsia="Times New Roman" w:hAnsi="Times New Roman" w:cs="Times New Roman"/>
          <w:i/>
          <w:lang w:val="it-IT" w:eastAsia="it-IT"/>
        </w:rPr>
        <w:t>Katia Da Ros</w:t>
      </w:r>
    </w:p>
    <w:p w14:paraId="12B88B16" w14:textId="77777777" w:rsidR="00152C0E" w:rsidRPr="00152C0E" w:rsidRDefault="00152C0E" w:rsidP="007369D2">
      <w:pPr>
        <w:tabs>
          <w:tab w:val="left" w:pos="9072"/>
          <w:tab w:val="left" w:pos="9781"/>
        </w:tabs>
        <w:spacing w:line="240" w:lineRule="auto"/>
        <w:ind w:left="-142" w:right="-143"/>
        <w:jc w:val="center"/>
        <w:rPr>
          <w:rFonts w:ascii="Times New Roman" w:eastAsia="Times New Roman" w:hAnsi="Times New Roman" w:cs="Times New Roman"/>
          <w:i/>
          <w:sz w:val="16"/>
          <w:szCs w:val="16"/>
          <w:lang w:val="it-IT" w:eastAsia="it-IT"/>
        </w:rPr>
      </w:pPr>
    </w:p>
    <w:p w14:paraId="2CFEB279" w14:textId="77777777" w:rsidR="00152C0E" w:rsidRDefault="00A46539" w:rsidP="007369D2">
      <w:pPr>
        <w:tabs>
          <w:tab w:val="left" w:pos="9072"/>
          <w:tab w:val="left" w:pos="9781"/>
        </w:tabs>
        <w:spacing w:line="240" w:lineRule="auto"/>
        <w:ind w:left="-142" w:right="-143"/>
        <w:jc w:val="center"/>
        <w:rPr>
          <w:rFonts w:ascii="Times New Roman" w:eastAsia="Times New Roman" w:hAnsi="Times New Roman" w:cs="Times New Roman"/>
          <w:i/>
          <w:lang w:val="it-IT" w:eastAsia="it-IT"/>
        </w:rPr>
      </w:pPr>
      <w:r w:rsidRPr="00A46539">
        <w:rPr>
          <w:rFonts w:ascii="Times New Roman" w:eastAsia="Times New Roman" w:hAnsi="Times New Roman" w:cs="Times New Roman"/>
          <w:i/>
          <w:lang w:val="it-IT" w:eastAsia="it-IT"/>
        </w:rPr>
        <w:t>La Settimana è organizzata con il sostegno del main sponsor Intesa Sanpaolo</w:t>
      </w:r>
    </w:p>
    <w:p w14:paraId="4EFAAF04" w14:textId="2BB55565" w:rsidR="00A46539" w:rsidRDefault="00A46539" w:rsidP="007369D2">
      <w:pPr>
        <w:tabs>
          <w:tab w:val="left" w:pos="9072"/>
          <w:tab w:val="left" w:pos="9781"/>
        </w:tabs>
        <w:spacing w:line="240" w:lineRule="auto"/>
        <w:ind w:left="-142" w:right="-143"/>
        <w:jc w:val="center"/>
        <w:rPr>
          <w:rFonts w:ascii="Times New Roman" w:hAnsi="Times New Roman" w:cs="Times New Roman"/>
          <w:i/>
          <w:iCs/>
          <w:lang w:val="it-IT"/>
          <w14:ligatures w14:val="standardContextual"/>
        </w:rPr>
      </w:pPr>
      <w:r w:rsidRPr="00A46539">
        <w:rPr>
          <w:rFonts w:ascii="Times New Roman" w:eastAsia="Times New Roman" w:hAnsi="Times New Roman" w:cs="Times New Roman"/>
          <w:i/>
          <w:lang w:val="it-IT" w:eastAsia="it-IT"/>
        </w:rPr>
        <w:t>e di</w:t>
      </w:r>
      <w:r w:rsidR="00152C0E">
        <w:rPr>
          <w:rFonts w:ascii="Times New Roman" w:eastAsia="Times New Roman" w:hAnsi="Times New Roman" w:cs="Times New Roman"/>
          <w:i/>
          <w:lang w:val="it-IT" w:eastAsia="it-IT"/>
        </w:rPr>
        <w:t xml:space="preserve"> </w:t>
      </w:r>
      <w:r w:rsidRPr="00A46539">
        <w:rPr>
          <w:rFonts w:ascii="Times New Roman" w:eastAsia="Times New Roman" w:hAnsi="Times New Roman" w:cs="Times New Roman"/>
          <w:i/>
          <w:lang w:val="it-IT" w:eastAsia="it-IT"/>
        </w:rPr>
        <w:t>Cortellazzo&amp;Soatt</w:t>
      </w:r>
      <w:r w:rsidR="00152C0E">
        <w:rPr>
          <w:rFonts w:ascii="Times New Roman" w:eastAsia="Times New Roman" w:hAnsi="Times New Roman" w:cs="Times New Roman"/>
          <w:i/>
          <w:lang w:val="it-IT" w:eastAsia="it-IT"/>
        </w:rPr>
        <w:t xml:space="preserve">o, Imesa, </w:t>
      </w:r>
      <w:r w:rsidRPr="00A46539">
        <w:rPr>
          <w:rFonts w:ascii="Times New Roman" w:eastAsia="Times New Roman" w:hAnsi="Times New Roman" w:cs="Times New Roman"/>
          <w:i/>
          <w:lang w:val="it-IT" w:eastAsia="it-IT"/>
        </w:rPr>
        <w:t>Previndustria Stradiotto Assicura</w:t>
      </w:r>
      <w:r w:rsidR="00152C0E">
        <w:rPr>
          <w:rFonts w:ascii="Times New Roman" w:eastAsia="Times New Roman" w:hAnsi="Times New Roman" w:cs="Times New Roman"/>
          <w:i/>
          <w:lang w:val="it-IT" w:eastAsia="it-IT"/>
        </w:rPr>
        <w:t>,</w:t>
      </w:r>
      <w:r w:rsidR="004A7E4F">
        <w:rPr>
          <w:rFonts w:ascii="Times New Roman" w:eastAsia="Times New Roman" w:hAnsi="Times New Roman" w:cs="Times New Roman"/>
          <w:i/>
          <w:lang w:val="it-IT" w:eastAsia="it-IT"/>
        </w:rPr>
        <w:t xml:space="preserve"> </w:t>
      </w:r>
      <w:r w:rsidRPr="00A46539">
        <w:rPr>
          <w:rFonts w:ascii="Times New Roman" w:eastAsia="Times New Roman" w:hAnsi="Times New Roman" w:cs="Times New Roman"/>
          <w:i/>
          <w:lang w:val="it-IT" w:eastAsia="it-IT"/>
        </w:rPr>
        <w:t>Uman</w:t>
      </w:r>
      <w:r w:rsidR="009C331D">
        <w:rPr>
          <w:rFonts w:ascii="Times New Roman" w:eastAsia="Times New Roman" w:hAnsi="Times New Roman" w:cs="Times New Roman"/>
          <w:i/>
          <w:lang w:val="it-IT" w:eastAsia="it-IT"/>
        </w:rPr>
        <w:t xml:space="preserve">a, </w:t>
      </w:r>
      <w:r w:rsidRPr="00A46539">
        <w:rPr>
          <w:rFonts w:ascii="Times New Roman" w:hAnsi="Times New Roman" w:cs="Times New Roman"/>
          <w:i/>
          <w:iCs/>
          <w:lang w:val="it-IT"/>
          <w14:ligatures w14:val="standardContextual"/>
        </w:rPr>
        <w:t>Würth</w:t>
      </w:r>
      <w:r w:rsidR="00D27210">
        <w:rPr>
          <w:rFonts w:ascii="Times New Roman" w:hAnsi="Times New Roman" w:cs="Times New Roman"/>
          <w:i/>
          <w:iCs/>
          <w:lang w:val="it-IT"/>
          <w14:ligatures w14:val="standardContextual"/>
        </w:rPr>
        <w:t xml:space="preserve"> e Proetica</w:t>
      </w:r>
    </w:p>
    <w:p w14:paraId="7028AC1B" w14:textId="77777777" w:rsidR="005C454D" w:rsidRPr="001847DF" w:rsidRDefault="005C454D" w:rsidP="007369D2">
      <w:pPr>
        <w:tabs>
          <w:tab w:val="left" w:pos="9072"/>
          <w:tab w:val="left" w:pos="9781"/>
        </w:tabs>
        <w:spacing w:line="240" w:lineRule="auto"/>
        <w:ind w:left="-142" w:right="-143"/>
        <w:jc w:val="center"/>
        <w:rPr>
          <w:rFonts w:ascii="Times New Roman" w:eastAsia="Times New Roman" w:hAnsi="Times New Roman" w:cs="Times New Roman"/>
          <w:i/>
          <w:sz w:val="16"/>
          <w:szCs w:val="16"/>
          <w:lang w:val="it-IT" w:eastAsia="it-IT"/>
        </w:rPr>
      </w:pPr>
    </w:p>
    <w:p w14:paraId="362E8344" w14:textId="77777777" w:rsidR="001847DF" w:rsidRDefault="005C454D" w:rsidP="007369D2">
      <w:pPr>
        <w:tabs>
          <w:tab w:val="left" w:pos="9072"/>
          <w:tab w:val="left" w:pos="9781"/>
        </w:tabs>
        <w:spacing w:line="240" w:lineRule="auto"/>
        <w:ind w:left="-142" w:right="-143"/>
        <w:jc w:val="center"/>
        <w:rPr>
          <w:rFonts w:ascii="Times New Roman" w:eastAsia="Times New Roman" w:hAnsi="Times New Roman" w:cs="Times New Roman"/>
          <w:i/>
          <w:lang w:val="it-IT" w:eastAsia="it-IT"/>
        </w:rPr>
      </w:pPr>
      <w:r>
        <w:rPr>
          <w:rFonts w:ascii="Times New Roman" w:eastAsia="Times New Roman" w:hAnsi="Times New Roman" w:cs="Times New Roman"/>
          <w:i/>
          <w:lang w:val="it-IT" w:eastAsia="it-IT"/>
        </w:rPr>
        <w:t>Martedì 19 marzo all</w:t>
      </w:r>
      <w:r w:rsidR="001847DF">
        <w:rPr>
          <w:rFonts w:ascii="Times New Roman" w:eastAsia="Times New Roman" w:hAnsi="Times New Roman" w:cs="Times New Roman"/>
          <w:i/>
          <w:lang w:val="it-IT" w:eastAsia="it-IT"/>
        </w:rPr>
        <w:t xml:space="preserve">e ore </w:t>
      </w:r>
      <w:r>
        <w:rPr>
          <w:rFonts w:ascii="Times New Roman" w:eastAsia="Times New Roman" w:hAnsi="Times New Roman" w:cs="Times New Roman"/>
          <w:i/>
          <w:lang w:val="it-IT" w:eastAsia="it-IT"/>
        </w:rPr>
        <w:t>10</w:t>
      </w:r>
      <w:r w:rsidR="001847DF">
        <w:rPr>
          <w:rFonts w:ascii="Times New Roman" w:eastAsia="Times New Roman" w:hAnsi="Times New Roman" w:cs="Times New Roman"/>
          <w:i/>
          <w:lang w:val="it-IT" w:eastAsia="it-IT"/>
        </w:rPr>
        <w:t>.00</w:t>
      </w:r>
      <w:r>
        <w:rPr>
          <w:rFonts w:ascii="Times New Roman" w:eastAsia="Times New Roman" w:hAnsi="Times New Roman" w:cs="Times New Roman"/>
          <w:i/>
          <w:lang w:val="it-IT" w:eastAsia="it-IT"/>
        </w:rPr>
        <w:t xml:space="preserve"> al Move Hotels</w:t>
      </w:r>
      <w:r w:rsidR="001847DF">
        <w:rPr>
          <w:rFonts w:ascii="Times New Roman" w:eastAsia="Times New Roman" w:hAnsi="Times New Roman" w:cs="Times New Roman"/>
          <w:i/>
          <w:lang w:val="it-IT" w:eastAsia="it-IT"/>
        </w:rPr>
        <w:t xml:space="preserve"> Punto stampa di Destro e Bertin sui temi della Settimana.</w:t>
      </w:r>
    </w:p>
    <w:p w14:paraId="61E0990C" w14:textId="16C667F5" w:rsidR="005C454D" w:rsidRPr="00A46539" w:rsidRDefault="001847DF" w:rsidP="007369D2">
      <w:pPr>
        <w:tabs>
          <w:tab w:val="left" w:pos="9072"/>
          <w:tab w:val="left" w:pos="9781"/>
        </w:tabs>
        <w:spacing w:line="240" w:lineRule="auto"/>
        <w:ind w:left="-142" w:right="-143"/>
        <w:jc w:val="center"/>
        <w:rPr>
          <w:rFonts w:ascii="Times New Roman" w:eastAsia="Times New Roman" w:hAnsi="Times New Roman" w:cs="Times New Roman"/>
          <w:i/>
          <w:lang w:val="it-IT" w:eastAsia="it-IT"/>
        </w:rPr>
      </w:pPr>
      <w:r>
        <w:rPr>
          <w:rFonts w:ascii="Times New Roman" w:eastAsia="Times New Roman" w:hAnsi="Times New Roman" w:cs="Times New Roman"/>
          <w:i/>
          <w:lang w:val="it-IT" w:eastAsia="it-IT"/>
        </w:rPr>
        <w:t>Alle 11.00 l’evento di apertura “E c’è anche la G (se crediamo alla sostenibilità)”</w:t>
      </w:r>
    </w:p>
    <w:p w14:paraId="23A1C84D" w14:textId="77777777" w:rsidR="001847DF" w:rsidRDefault="001847DF" w:rsidP="007369D2">
      <w:pPr>
        <w:tabs>
          <w:tab w:val="left" w:pos="9781"/>
        </w:tabs>
        <w:spacing w:line="240" w:lineRule="auto"/>
        <w:ind w:left="-284" w:right="-143"/>
        <w:jc w:val="both"/>
        <w:rPr>
          <w:rFonts w:ascii="Times New Roman" w:hAnsi="Times New Roman" w:cs="Times New Roman"/>
          <w:lang w:val="it-IT"/>
        </w:rPr>
      </w:pPr>
    </w:p>
    <w:p w14:paraId="136CAFEF" w14:textId="1C09161B" w:rsidR="00A46539" w:rsidRPr="00A46539" w:rsidRDefault="00A46539" w:rsidP="007369D2">
      <w:pPr>
        <w:tabs>
          <w:tab w:val="left" w:pos="9781"/>
        </w:tabs>
        <w:spacing w:line="240" w:lineRule="auto"/>
        <w:ind w:left="-284" w:right="-143"/>
        <w:jc w:val="both"/>
        <w:rPr>
          <w:rFonts w:ascii="Times New Roman" w:hAnsi="Times New Roman" w:cs="Times New Roman"/>
          <w:lang w:val="it-IT"/>
        </w:rPr>
      </w:pPr>
      <w:r w:rsidRPr="00A46539">
        <w:rPr>
          <w:rFonts w:ascii="Times New Roman" w:hAnsi="Times New Roman" w:cs="Times New Roman"/>
          <w:lang w:val="it-IT"/>
        </w:rPr>
        <w:t>(</w:t>
      </w:r>
      <w:r w:rsidRPr="00A46539">
        <w:rPr>
          <w:rFonts w:ascii="Times New Roman" w:hAnsi="Times New Roman" w:cs="Times New Roman"/>
          <w:bCs/>
          <w:snapToGrid w:val="0"/>
          <w:lang w:val="it-IT"/>
        </w:rPr>
        <w:t>Padova-Treviso-Venezia-Rovigo</w:t>
      </w:r>
      <w:r w:rsidR="00152C0E">
        <w:rPr>
          <w:rFonts w:ascii="Times New Roman" w:hAnsi="Times New Roman" w:cs="Times New Roman"/>
          <w:bCs/>
          <w:snapToGrid w:val="0"/>
          <w:lang w:val="it-IT"/>
        </w:rPr>
        <w:t xml:space="preserve"> - 15.03.2024</w:t>
      </w:r>
      <w:r w:rsidRPr="00A46539">
        <w:rPr>
          <w:rFonts w:ascii="Times New Roman" w:hAnsi="Times New Roman" w:cs="Times New Roman"/>
          <w:lang w:val="it-IT"/>
        </w:rPr>
        <w:t>)</w:t>
      </w:r>
      <w:r w:rsidR="00152C0E">
        <w:rPr>
          <w:rFonts w:ascii="Times New Roman" w:hAnsi="Times New Roman" w:cs="Times New Roman"/>
          <w:lang w:val="it-IT"/>
        </w:rPr>
        <w:t xml:space="preserve"> - </w:t>
      </w:r>
      <w:r w:rsidRPr="00A46539">
        <w:rPr>
          <w:rFonts w:ascii="Times New Roman" w:hAnsi="Times New Roman" w:cs="Times New Roman"/>
          <w:lang w:val="it-IT"/>
        </w:rPr>
        <w:t>C’è anche la Governance per fare buona sostenibilità, ovvero darsi un’organizzazione che promuova l’inclusività, la parità di genere, la trasparen</w:t>
      </w:r>
      <w:r w:rsidR="00C50A79">
        <w:rPr>
          <w:rFonts w:ascii="Times New Roman" w:hAnsi="Times New Roman" w:cs="Times New Roman"/>
          <w:lang w:val="it-IT"/>
        </w:rPr>
        <w:t xml:space="preserve">za e che sia attenta al </w:t>
      </w:r>
      <w:r w:rsidRPr="00A46539">
        <w:rPr>
          <w:rFonts w:ascii="Times New Roman" w:hAnsi="Times New Roman" w:cs="Times New Roman"/>
          <w:lang w:val="it-IT"/>
        </w:rPr>
        <w:t>miglioramento delle prestazioni ambientali e sociali.</w:t>
      </w:r>
      <w:r w:rsidR="00060986">
        <w:rPr>
          <w:rFonts w:ascii="Times New Roman" w:hAnsi="Times New Roman" w:cs="Times New Roman"/>
          <w:lang w:val="it-IT"/>
        </w:rPr>
        <w:t xml:space="preserve"> Sono</w:t>
      </w:r>
      <w:r w:rsidRPr="00A46539">
        <w:rPr>
          <w:rFonts w:ascii="Times New Roman" w:hAnsi="Times New Roman" w:cs="Times New Roman"/>
          <w:lang w:val="it-IT"/>
        </w:rPr>
        <w:t xml:space="preserve"> solo alcuni dei temi della terza edizione della </w:t>
      </w:r>
      <w:r w:rsidRPr="00A46539">
        <w:rPr>
          <w:rFonts w:ascii="Times New Roman" w:eastAsia="Times New Roman" w:hAnsi="Times New Roman" w:cs="Times New Roman"/>
          <w:b/>
          <w:snapToGrid w:val="0"/>
          <w:lang w:val="it-IT" w:eastAsia="it-IT"/>
        </w:rPr>
        <w:t>Settimana</w:t>
      </w:r>
      <w:r w:rsidR="00152C0E">
        <w:rPr>
          <w:rFonts w:ascii="Times New Roman" w:eastAsia="Times New Roman" w:hAnsi="Times New Roman" w:cs="Times New Roman"/>
          <w:b/>
          <w:snapToGrid w:val="0"/>
          <w:lang w:val="it-IT" w:eastAsia="it-IT"/>
        </w:rPr>
        <w:t xml:space="preserve"> </w:t>
      </w:r>
      <w:r w:rsidR="00060986">
        <w:rPr>
          <w:rFonts w:ascii="Times New Roman" w:eastAsia="Times New Roman" w:hAnsi="Times New Roman" w:cs="Times New Roman"/>
          <w:b/>
          <w:snapToGrid w:val="0"/>
          <w:lang w:val="it-IT" w:eastAsia="it-IT"/>
        </w:rPr>
        <w:t>della</w:t>
      </w:r>
      <w:r w:rsidR="00152C0E">
        <w:rPr>
          <w:rFonts w:ascii="Times New Roman" w:eastAsia="Times New Roman" w:hAnsi="Times New Roman" w:cs="Times New Roman"/>
          <w:b/>
          <w:snapToGrid w:val="0"/>
          <w:lang w:val="it-IT" w:eastAsia="it-IT"/>
        </w:rPr>
        <w:t xml:space="preserve"> </w:t>
      </w:r>
      <w:r w:rsidR="00060986">
        <w:rPr>
          <w:rFonts w:ascii="Times New Roman" w:eastAsia="Times New Roman" w:hAnsi="Times New Roman" w:cs="Times New Roman"/>
          <w:b/>
          <w:snapToGrid w:val="0"/>
          <w:lang w:val="it-IT" w:eastAsia="it-IT"/>
        </w:rPr>
        <w:t xml:space="preserve">Sostenibilità </w:t>
      </w:r>
      <w:r w:rsidRPr="00A46539">
        <w:rPr>
          <w:rFonts w:ascii="Times New Roman" w:eastAsia="Times New Roman" w:hAnsi="Times New Roman" w:cs="Times New Roman"/>
          <w:bCs/>
          <w:snapToGrid w:val="0"/>
          <w:lang w:val="it-IT" w:eastAsia="it-IT"/>
        </w:rPr>
        <w:t xml:space="preserve">di </w:t>
      </w:r>
      <w:r w:rsidRPr="00A46539">
        <w:rPr>
          <w:rFonts w:ascii="Times New Roman" w:eastAsia="Times New Roman" w:hAnsi="Times New Roman" w:cs="Times New Roman"/>
          <w:b/>
          <w:snapToGrid w:val="0"/>
          <w:lang w:val="it-IT" w:eastAsia="it-IT"/>
        </w:rPr>
        <w:t>Confindustria Veneto Est</w:t>
      </w:r>
      <w:r w:rsidRPr="00A46539">
        <w:rPr>
          <w:rFonts w:ascii="Times New Roman" w:eastAsia="Times New Roman" w:hAnsi="Times New Roman" w:cs="Times New Roman"/>
          <w:bCs/>
          <w:snapToGrid w:val="0"/>
          <w:lang w:val="it-IT" w:eastAsia="it-IT"/>
        </w:rPr>
        <w:t xml:space="preserve">, </w:t>
      </w:r>
      <w:r w:rsidR="00060986">
        <w:rPr>
          <w:rFonts w:ascii="Times New Roman" w:eastAsia="Times New Roman" w:hAnsi="Times New Roman" w:cs="Times New Roman"/>
          <w:bCs/>
          <w:snapToGrid w:val="0"/>
          <w:lang w:val="it-IT" w:eastAsia="it-IT"/>
        </w:rPr>
        <w:t>dal</w:t>
      </w:r>
      <w:r w:rsidRPr="00A46539">
        <w:rPr>
          <w:rFonts w:ascii="Times New Roman" w:eastAsia="Times New Roman" w:hAnsi="Times New Roman" w:cs="Times New Roman"/>
          <w:bCs/>
          <w:snapToGrid w:val="0"/>
          <w:lang w:val="it-IT" w:eastAsia="it-IT"/>
        </w:rPr>
        <w:t xml:space="preserve"> 2022 luogo di incontro e ascolto tra tutti i soggetti del territorio, imprese, scuole, università, start up e Pubblica amministrazione, in un’unica manifesta</w:t>
      </w:r>
      <w:r w:rsidR="00C50A79">
        <w:rPr>
          <w:rFonts w:ascii="Times New Roman" w:eastAsia="Times New Roman" w:hAnsi="Times New Roman" w:cs="Times New Roman"/>
          <w:bCs/>
          <w:snapToGrid w:val="0"/>
          <w:lang w:val="it-IT" w:eastAsia="it-IT"/>
        </w:rPr>
        <w:t xml:space="preserve">zione che si terrà </w:t>
      </w:r>
      <w:r w:rsidRPr="00A46539">
        <w:rPr>
          <w:rFonts w:ascii="Times New Roman" w:eastAsia="Times New Roman" w:hAnsi="Times New Roman" w:cs="Times New Roman"/>
          <w:b/>
          <w:snapToGrid w:val="0"/>
          <w:lang w:val="it-IT" w:eastAsia="it-IT"/>
        </w:rPr>
        <w:t>dal 19 al 22 marzo</w:t>
      </w:r>
      <w:r w:rsidRPr="00152C0E">
        <w:rPr>
          <w:rFonts w:ascii="Times New Roman" w:eastAsia="Times New Roman" w:hAnsi="Times New Roman" w:cs="Times New Roman"/>
          <w:b/>
          <w:snapToGrid w:val="0"/>
          <w:lang w:val="it-IT" w:eastAsia="it-IT"/>
        </w:rPr>
        <w:t xml:space="preserve"> 2024 </w:t>
      </w:r>
      <w:r w:rsidRPr="00A46539">
        <w:rPr>
          <w:rFonts w:ascii="Times New Roman" w:eastAsia="Times New Roman" w:hAnsi="Times New Roman" w:cs="Times New Roman"/>
          <w:bCs/>
          <w:snapToGrid w:val="0"/>
          <w:lang w:val="it-IT" w:eastAsia="it-IT"/>
        </w:rPr>
        <w:t xml:space="preserve">al </w:t>
      </w:r>
      <w:r w:rsidRPr="00A46539">
        <w:rPr>
          <w:rFonts w:ascii="Times New Roman" w:eastAsia="Times New Roman" w:hAnsi="Times New Roman" w:cs="Times New Roman"/>
          <w:b/>
          <w:snapToGrid w:val="0"/>
          <w:lang w:val="it-IT" w:eastAsia="it-IT"/>
        </w:rPr>
        <w:t>Move Hotels (ex Doubletree) di Mogliano Veneto</w:t>
      </w:r>
      <w:r w:rsidR="00060986" w:rsidRPr="00395C43">
        <w:rPr>
          <w:rFonts w:ascii="Times New Roman" w:eastAsia="Times New Roman" w:hAnsi="Times New Roman" w:cs="Times New Roman"/>
          <w:bCs/>
          <w:snapToGrid w:val="0"/>
          <w:lang w:val="it-IT" w:eastAsia="it-IT"/>
        </w:rPr>
        <w:t xml:space="preserve"> (Via Bonfadin</w:t>
      </w:r>
      <w:r w:rsidR="00395C43">
        <w:rPr>
          <w:rFonts w:ascii="Times New Roman" w:eastAsia="Times New Roman" w:hAnsi="Times New Roman" w:cs="Times New Roman"/>
          <w:bCs/>
          <w:snapToGrid w:val="0"/>
          <w:lang w:val="it-IT" w:eastAsia="it-IT"/>
        </w:rPr>
        <w:t>i, 1</w:t>
      </w:r>
      <w:r w:rsidR="00060986" w:rsidRPr="00395C43">
        <w:rPr>
          <w:rFonts w:ascii="Times New Roman" w:eastAsia="Times New Roman" w:hAnsi="Times New Roman" w:cs="Times New Roman"/>
          <w:bCs/>
          <w:snapToGrid w:val="0"/>
          <w:lang w:val="it-IT" w:eastAsia="it-IT"/>
        </w:rPr>
        <w:t>)</w:t>
      </w:r>
      <w:r w:rsidRPr="00A46539">
        <w:rPr>
          <w:rFonts w:ascii="Times New Roman" w:eastAsia="Times New Roman" w:hAnsi="Times New Roman" w:cs="Times New Roman"/>
          <w:bCs/>
          <w:snapToGrid w:val="0"/>
          <w:lang w:val="it-IT" w:eastAsia="it-IT"/>
        </w:rPr>
        <w:t xml:space="preserve">. </w:t>
      </w:r>
    </w:p>
    <w:p w14:paraId="4BA60ED6" w14:textId="77777777" w:rsidR="00A46539" w:rsidRPr="00A46539" w:rsidRDefault="00A46539" w:rsidP="007369D2">
      <w:pPr>
        <w:tabs>
          <w:tab w:val="left" w:pos="9781"/>
        </w:tabs>
        <w:spacing w:line="240" w:lineRule="auto"/>
        <w:ind w:left="-284" w:right="-143"/>
        <w:jc w:val="both"/>
        <w:rPr>
          <w:rFonts w:ascii="Times New Roman" w:eastAsia="Times New Roman" w:hAnsi="Times New Roman" w:cs="Times New Roman"/>
          <w:bCs/>
          <w:snapToGrid w:val="0"/>
          <w:lang w:val="it-IT" w:eastAsia="it-IT"/>
        </w:rPr>
      </w:pPr>
    </w:p>
    <w:p w14:paraId="37DE3D35" w14:textId="11D80E94" w:rsidR="00D27210" w:rsidRDefault="00D27210" w:rsidP="007369D2">
      <w:pPr>
        <w:tabs>
          <w:tab w:val="left" w:pos="9781"/>
        </w:tabs>
        <w:spacing w:line="240" w:lineRule="auto"/>
        <w:ind w:left="-284" w:right="-143"/>
        <w:jc w:val="both"/>
        <w:rPr>
          <w:rFonts w:ascii="Times New Roman" w:eastAsia="Times New Roman" w:hAnsi="Times New Roman" w:cs="Times New Roman"/>
          <w:bCs/>
          <w:snapToGrid w:val="0"/>
          <w:lang w:val="it-IT" w:eastAsia="it-IT"/>
        </w:rPr>
      </w:pPr>
      <w:r w:rsidRPr="00D27210">
        <w:rPr>
          <w:rFonts w:ascii="Times New Roman" w:eastAsia="Times New Roman" w:hAnsi="Times New Roman" w:cs="Times New Roman"/>
          <w:bCs/>
          <w:snapToGrid w:val="0"/>
          <w:lang w:val="it-IT" w:eastAsia="it-IT"/>
        </w:rPr>
        <w:t xml:space="preserve">Le prime due edizioni hanno registrato complessivamente 3.200 partecipanti con più di 70 eventi.  Quest’anno sono a calendario, tra incontri e seminari, programmi di formazione e workshop, storie di successo, academy, mostre d’arte </w:t>
      </w:r>
      <w:r w:rsidRPr="00D27210">
        <w:rPr>
          <w:rFonts w:ascii="Times New Roman" w:eastAsia="Times New Roman" w:hAnsi="Times New Roman" w:cs="Times New Roman"/>
          <w:b/>
          <w:bCs/>
          <w:snapToGrid w:val="0"/>
          <w:lang w:val="it-IT" w:eastAsia="it-IT"/>
        </w:rPr>
        <w:t>47 eventi</w:t>
      </w:r>
      <w:r w:rsidRPr="00D27210">
        <w:rPr>
          <w:rFonts w:ascii="Times New Roman" w:eastAsia="Times New Roman" w:hAnsi="Times New Roman" w:cs="Times New Roman"/>
          <w:bCs/>
          <w:snapToGrid w:val="0"/>
          <w:lang w:val="it-IT" w:eastAsia="it-IT"/>
        </w:rPr>
        <w:t>, tutti aperti al pubblico (</w:t>
      </w:r>
      <w:hyperlink r:id="rId6" w:history="1">
        <w:r w:rsidRPr="00D27210">
          <w:rPr>
            <w:rStyle w:val="Collegamentoipertestuale"/>
            <w:rFonts w:ascii="Times New Roman" w:eastAsia="Times New Roman" w:hAnsi="Times New Roman" w:cs="Times New Roman"/>
            <w:bCs/>
            <w:snapToGrid w:val="0"/>
            <w:lang w:val="it-IT" w:eastAsia="it-IT"/>
          </w:rPr>
          <w:t>https://settimanadellasostenibilita.it</w:t>
        </w:r>
      </w:hyperlink>
      <w:r w:rsidRPr="00D27210">
        <w:rPr>
          <w:rFonts w:ascii="Times New Roman" w:eastAsia="Times New Roman" w:hAnsi="Times New Roman" w:cs="Times New Roman"/>
          <w:bCs/>
          <w:snapToGrid w:val="0"/>
          <w:lang w:val="it-IT" w:eastAsia="it-IT"/>
        </w:rPr>
        <w:t xml:space="preserve"> per il programma completo e le adesioni). Oltre 3</w:t>
      </w:r>
      <w:r>
        <w:rPr>
          <w:rFonts w:ascii="Times New Roman" w:eastAsia="Times New Roman" w:hAnsi="Times New Roman" w:cs="Times New Roman"/>
          <w:bCs/>
          <w:snapToGrid w:val="0"/>
          <w:lang w:val="it-IT" w:eastAsia="it-IT"/>
        </w:rPr>
        <w:t>.</w:t>
      </w:r>
      <w:r w:rsidRPr="00D27210">
        <w:rPr>
          <w:rFonts w:ascii="Times New Roman" w:eastAsia="Times New Roman" w:hAnsi="Times New Roman" w:cs="Times New Roman"/>
          <w:bCs/>
          <w:snapToGrid w:val="0"/>
          <w:lang w:val="it-IT" w:eastAsia="it-IT"/>
        </w:rPr>
        <w:t>000 le iscrizioni già raccolte</w:t>
      </w:r>
    </w:p>
    <w:p w14:paraId="14416BFC" w14:textId="77777777" w:rsidR="00A46539" w:rsidRPr="00A46539" w:rsidRDefault="00A46539" w:rsidP="007369D2">
      <w:pPr>
        <w:tabs>
          <w:tab w:val="left" w:pos="9781"/>
        </w:tabs>
        <w:spacing w:line="240" w:lineRule="auto"/>
        <w:ind w:left="-284" w:right="-143"/>
        <w:jc w:val="both"/>
        <w:rPr>
          <w:rFonts w:ascii="Times New Roman" w:eastAsia="Times New Roman" w:hAnsi="Times New Roman" w:cs="Times New Roman"/>
          <w:bCs/>
          <w:snapToGrid w:val="0"/>
          <w:lang w:val="it-IT" w:eastAsia="it-IT"/>
        </w:rPr>
      </w:pPr>
    </w:p>
    <w:p w14:paraId="2CD86DA0" w14:textId="7EC2E344" w:rsidR="00A46539" w:rsidRPr="00A46539" w:rsidRDefault="00A46539" w:rsidP="007369D2">
      <w:pPr>
        <w:tabs>
          <w:tab w:val="left" w:pos="9781"/>
        </w:tabs>
        <w:autoSpaceDE w:val="0"/>
        <w:autoSpaceDN w:val="0"/>
        <w:adjustRightInd w:val="0"/>
        <w:spacing w:line="240" w:lineRule="auto"/>
        <w:ind w:left="-284" w:right="-143"/>
        <w:jc w:val="both"/>
        <w:rPr>
          <w:rFonts w:ascii="Times New Roman" w:hAnsi="Times New Roman" w:cs="Times New Roman"/>
          <w:lang w:val="it-IT"/>
        </w:rPr>
      </w:pPr>
      <w:r w:rsidRPr="00A46539">
        <w:rPr>
          <w:rFonts w:ascii="Times New Roman" w:hAnsi="Times New Roman" w:cs="Times New Roman"/>
          <w:i/>
          <w:iCs/>
          <w:lang w:val="it-IT"/>
        </w:rPr>
        <w:t>«La sostenibilità è un percors</w:t>
      </w:r>
      <w:r w:rsidR="00B3127C">
        <w:rPr>
          <w:rFonts w:ascii="Times New Roman" w:hAnsi="Times New Roman" w:cs="Times New Roman"/>
          <w:i/>
          <w:iCs/>
          <w:lang w:val="it-IT"/>
        </w:rPr>
        <w:t xml:space="preserve">o </w:t>
      </w:r>
      <w:r w:rsidR="00C50A79">
        <w:rPr>
          <w:rFonts w:ascii="Times New Roman" w:hAnsi="Times New Roman" w:cs="Times New Roman"/>
          <w:i/>
          <w:iCs/>
          <w:lang w:val="it-IT"/>
        </w:rPr>
        <w:t xml:space="preserve">dal quale non si torna indietro </w:t>
      </w:r>
      <w:r w:rsidRPr="00A46539">
        <w:rPr>
          <w:rFonts w:ascii="Times New Roman" w:hAnsi="Times New Roman" w:cs="Times New Roman"/>
          <w:i/>
          <w:iCs/>
          <w:lang w:val="it-IT"/>
        </w:rPr>
        <w:t xml:space="preserve">che ci coinvolge tutti come imprese, comunità e persone con l’investimento di risorse straordinarie e profonde trasformazioni sociali oltre che economiche legate dai processi di transizione </w:t>
      </w:r>
      <w:r w:rsidRPr="00A46539">
        <w:rPr>
          <w:rFonts w:ascii="Times New Roman" w:hAnsi="Times New Roman" w:cs="Times New Roman"/>
          <w:lang w:val="it-IT"/>
        </w:rPr>
        <w:t xml:space="preserve">- dichiara </w:t>
      </w:r>
      <w:r w:rsidRPr="00A46539">
        <w:rPr>
          <w:rFonts w:ascii="Times New Roman" w:hAnsi="Times New Roman" w:cs="Times New Roman"/>
          <w:b/>
          <w:bCs/>
          <w:lang w:val="it-IT"/>
        </w:rPr>
        <w:t>Leopoldo Destro</w:t>
      </w:r>
      <w:r w:rsidRPr="00A46539">
        <w:rPr>
          <w:rFonts w:ascii="Times New Roman" w:hAnsi="Times New Roman" w:cs="Times New Roman"/>
          <w:lang w:val="it-IT"/>
        </w:rPr>
        <w:t>, Presidente di Confindustria Veneto Est -</w:t>
      </w:r>
      <w:r w:rsidRPr="00A46539">
        <w:rPr>
          <w:rFonts w:ascii="Times New Roman" w:hAnsi="Times New Roman" w:cs="Times New Roman"/>
          <w:i/>
          <w:iCs/>
          <w:lang w:val="it-IT"/>
        </w:rPr>
        <w:t xml:space="preserve">. </w:t>
      </w:r>
      <w:r w:rsidR="00C50A79">
        <w:rPr>
          <w:rFonts w:ascii="Times New Roman" w:hAnsi="Times New Roman" w:cs="Times New Roman"/>
          <w:i/>
          <w:iCs/>
          <w:lang w:val="it-IT"/>
        </w:rPr>
        <w:t xml:space="preserve">È </w:t>
      </w:r>
      <w:r w:rsidRPr="00A46539">
        <w:rPr>
          <w:rFonts w:ascii="Times New Roman" w:hAnsi="Times New Roman" w:cs="Times New Roman"/>
          <w:i/>
          <w:iCs/>
          <w:lang w:val="it-IT"/>
        </w:rPr>
        <w:t>con questa consapevolezza che chiediamo, innanzitutto all’Unione Europea obiettivi realistici che consentano di contemperare la riduzione degli impatti con la sostenibilità economica per poter affrontare tutti insieme questa sfida di dimensioni globali. Questo rende se possibile ancora più attuale il tema della Governance che viene affrontata in questa Settimana della Sostenibilità.</w:t>
      </w:r>
      <w:r w:rsidR="00C50A79">
        <w:rPr>
          <w:rFonts w:ascii="Times New Roman" w:hAnsi="Times New Roman" w:cs="Times New Roman"/>
          <w:i/>
          <w:iCs/>
          <w:lang w:val="it-IT"/>
        </w:rPr>
        <w:t xml:space="preserve"> È </w:t>
      </w:r>
      <w:r w:rsidRPr="00A46539">
        <w:rPr>
          <w:rFonts w:ascii="Times New Roman" w:hAnsi="Times New Roman" w:cs="Times New Roman"/>
          <w:i/>
          <w:iCs/>
          <w:lang w:val="it-IT"/>
        </w:rPr>
        <w:t>la terza edizione, con una crescita costante di partecipazione ed eventi, nel convinto percorso di Confindustria Veneto Est per promuovere occasioni di confronto, condivisione e formazione tra diversi soggetti attivi nel nostro territorio così da arrivare ad una visione comune di futuro all’insegna di un benessere sociale inclusivo e sostenibile»</w:t>
      </w:r>
      <w:r w:rsidRPr="00A46539">
        <w:rPr>
          <w:rFonts w:ascii="Times New Roman" w:hAnsi="Times New Roman" w:cs="Times New Roman"/>
          <w:lang w:val="it-IT"/>
        </w:rPr>
        <w:t>.</w:t>
      </w:r>
    </w:p>
    <w:p w14:paraId="05F26D1E" w14:textId="77777777" w:rsidR="00A46539" w:rsidRPr="00A46539" w:rsidRDefault="00A46539" w:rsidP="007369D2">
      <w:pPr>
        <w:tabs>
          <w:tab w:val="left" w:pos="9781"/>
        </w:tabs>
        <w:autoSpaceDE w:val="0"/>
        <w:autoSpaceDN w:val="0"/>
        <w:adjustRightInd w:val="0"/>
        <w:spacing w:line="240" w:lineRule="auto"/>
        <w:ind w:left="-284" w:right="-143"/>
        <w:jc w:val="both"/>
        <w:rPr>
          <w:rFonts w:ascii="Times New Roman" w:hAnsi="Times New Roman" w:cs="Times New Roman"/>
          <w:lang w:val="it-IT"/>
        </w:rPr>
      </w:pPr>
    </w:p>
    <w:p w14:paraId="4050D125" w14:textId="3581C3CD" w:rsidR="00A46539" w:rsidRPr="00A46539" w:rsidRDefault="00A46539" w:rsidP="007369D2">
      <w:pPr>
        <w:tabs>
          <w:tab w:val="left" w:pos="9781"/>
        </w:tabs>
        <w:autoSpaceDE w:val="0"/>
        <w:autoSpaceDN w:val="0"/>
        <w:adjustRightInd w:val="0"/>
        <w:spacing w:line="240" w:lineRule="auto"/>
        <w:ind w:left="-284" w:right="-143"/>
        <w:jc w:val="both"/>
        <w:rPr>
          <w:rFonts w:ascii="Times New Roman" w:hAnsi="Times New Roman" w:cs="Times New Roman"/>
          <w:i/>
          <w:iCs/>
          <w:lang w:val="it-IT"/>
        </w:rPr>
      </w:pPr>
      <w:r w:rsidRPr="00A46539">
        <w:rPr>
          <w:rFonts w:ascii="Times New Roman" w:hAnsi="Times New Roman" w:cs="Times New Roman"/>
          <w:i/>
          <w:iCs/>
          <w:lang w:val="it-IT"/>
        </w:rPr>
        <w:t xml:space="preserve">«Parlare di Governance sembrerebbe un tema da specialisti </w:t>
      </w:r>
      <w:r w:rsidRPr="00A46539">
        <w:rPr>
          <w:rFonts w:ascii="Times New Roman" w:hAnsi="Times New Roman" w:cs="Times New Roman"/>
          <w:lang w:val="it-IT"/>
        </w:rPr>
        <w:t xml:space="preserve">- spiega </w:t>
      </w:r>
      <w:r w:rsidRPr="00A46539">
        <w:rPr>
          <w:rFonts w:ascii="Times New Roman" w:hAnsi="Times New Roman" w:cs="Times New Roman"/>
          <w:b/>
          <w:bCs/>
          <w:lang w:val="it-IT"/>
        </w:rPr>
        <w:t>Walter Bertin</w:t>
      </w:r>
      <w:r w:rsidRPr="00A46539">
        <w:rPr>
          <w:rFonts w:ascii="Times New Roman" w:hAnsi="Times New Roman" w:cs="Times New Roman"/>
          <w:lang w:val="it-IT"/>
        </w:rPr>
        <w:t>, Vicepresidente di Confindustria Veneto Est delegato all’ESG</w:t>
      </w:r>
      <w:r w:rsidR="00C50A79">
        <w:rPr>
          <w:rFonts w:ascii="Times New Roman" w:hAnsi="Times New Roman" w:cs="Times New Roman"/>
          <w:lang w:val="it-IT"/>
        </w:rPr>
        <w:t xml:space="preserve"> - </w:t>
      </w:r>
      <w:r w:rsidRPr="00A46539">
        <w:rPr>
          <w:rFonts w:ascii="Times New Roman" w:hAnsi="Times New Roman" w:cs="Times New Roman"/>
          <w:i/>
          <w:iCs/>
          <w:lang w:val="it-IT"/>
        </w:rPr>
        <w:t>ma in realtà tocca questioni molto attuali in ogni organizzazione, si tratti di un’impresa, una amministrazione pubblica, una banca. Parliamo di contratti di lavoro e risorse umane, prevenzione dei rischi ambientali, geopolitici e finanziari, gestione e rendicontazione delle informazioni. Temi su cui è opportuno rafforzare l’attenzione in azienda e sensibilizzare chi decide per l’adozione di strumenti adeguati. Naturalmente, nel  corso della Settimana continueremo anche a trattare i temi dell’Ambiente (la E di Environment) e del Sociale, così da offrire un quadro aggiornato del paradigma ESG anche con percorsi di formazione attraverso l’Academy della Sostenibilità di Confindustria Veneto Est».</w:t>
      </w:r>
    </w:p>
    <w:p w14:paraId="77744996" w14:textId="77777777" w:rsidR="00A46539" w:rsidRPr="00A46539" w:rsidRDefault="00A46539" w:rsidP="007369D2">
      <w:pPr>
        <w:tabs>
          <w:tab w:val="left" w:pos="8931"/>
          <w:tab w:val="left" w:pos="9781"/>
        </w:tabs>
        <w:spacing w:line="240" w:lineRule="auto"/>
        <w:ind w:left="-284" w:right="-143"/>
        <w:jc w:val="both"/>
        <w:rPr>
          <w:rFonts w:ascii="Times New Roman" w:eastAsia="Times New Roman" w:hAnsi="Times New Roman" w:cs="Times New Roman"/>
          <w:bCs/>
          <w:snapToGrid w:val="0"/>
          <w:lang w:val="it-IT" w:eastAsia="it-IT"/>
        </w:rPr>
      </w:pPr>
    </w:p>
    <w:p w14:paraId="4337F4D4" w14:textId="7A5FC1FD" w:rsidR="00A46539" w:rsidRPr="00A46539" w:rsidRDefault="00A46539" w:rsidP="007369D2">
      <w:pPr>
        <w:pStyle w:val="NormaleWeb"/>
        <w:shd w:val="clear" w:color="auto" w:fill="FFFFFF"/>
        <w:tabs>
          <w:tab w:val="left" w:pos="9781"/>
        </w:tabs>
        <w:spacing w:before="0" w:beforeAutospacing="0" w:after="0" w:afterAutospacing="0"/>
        <w:ind w:left="-284" w:right="-143"/>
        <w:jc w:val="both"/>
        <w:textAlignment w:val="baseline"/>
        <w:rPr>
          <w:sz w:val="22"/>
          <w:szCs w:val="22"/>
        </w:rPr>
      </w:pPr>
      <w:r w:rsidRPr="00A46539">
        <w:rPr>
          <w:sz w:val="22"/>
          <w:szCs w:val="22"/>
          <w14:ligatures w14:val="standardContextual"/>
        </w:rPr>
        <w:t xml:space="preserve">La terza edizione della </w:t>
      </w:r>
      <w:r w:rsidRPr="00A46539">
        <w:rPr>
          <w:b/>
          <w:bCs/>
          <w:sz w:val="22"/>
          <w:szCs w:val="22"/>
          <w14:ligatures w14:val="standardContextual"/>
        </w:rPr>
        <w:t>Settimana della Sostenibilità</w:t>
      </w:r>
      <w:r w:rsidRPr="00A46539">
        <w:rPr>
          <w:sz w:val="22"/>
          <w:szCs w:val="22"/>
          <w14:ligatures w14:val="standardContextual"/>
        </w:rPr>
        <w:t xml:space="preserve"> </w:t>
      </w:r>
      <w:r w:rsidRPr="00A46539">
        <w:rPr>
          <w:b/>
          <w:bCs/>
          <w:sz w:val="22"/>
          <w:szCs w:val="22"/>
          <w14:ligatures w14:val="standardContextual"/>
        </w:rPr>
        <w:t>di Confindustria Veneto Est</w:t>
      </w:r>
      <w:r w:rsidRPr="00A46539">
        <w:rPr>
          <w:sz w:val="22"/>
          <w:szCs w:val="22"/>
          <w14:ligatures w14:val="standardContextual"/>
        </w:rPr>
        <w:t xml:space="preserve"> prenderà il via </w:t>
      </w:r>
      <w:r w:rsidRPr="00A46539">
        <w:rPr>
          <w:b/>
          <w:bCs/>
          <w:sz w:val="22"/>
          <w:szCs w:val="22"/>
          <w14:ligatures w14:val="standardContextual"/>
        </w:rPr>
        <w:t>martedì 19 mar</w:t>
      </w:r>
      <w:r w:rsidR="00C50A79">
        <w:rPr>
          <w:b/>
          <w:bCs/>
          <w:sz w:val="22"/>
          <w:szCs w:val="22"/>
          <w14:ligatures w14:val="standardContextual"/>
        </w:rPr>
        <w:t xml:space="preserve">zo 2024 </w:t>
      </w:r>
      <w:r w:rsidRPr="00A46539">
        <w:rPr>
          <w:b/>
          <w:bCs/>
          <w:sz w:val="22"/>
          <w:szCs w:val="22"/>
          <w14:ligatures w14:val="standardContextual"/>
        </w:rPr>
        <w:t>all</w:t>
      </w:r>
      <w:r w:rsidR="007369D2">
        <w:rPr>
          <w:b/>
          <w:bCs/>
          <w:sz w:val="22"/>
          <w:szCs w:val="22"/>
          <w14:ligatures w14:val="standardContextual"/>
        </w:rPr>
        <w:t xml:space="preserve">e ore 11.00 </w:t>
      </w:r>
      <w:r w:rsidRPr="00A46539">
        <w:rPr>
          <w:sz w:val="22"/>
          <w:szCs w:val="22"/>
          <w14:ligatures w14:val="standardContextual"/>
        </w:rPr>
        <w:t xml:space="preserve">con l’incontro </w:t>
      </w:r>
      <w:bookmarkStart w:id="0" w:name="_Hlk161390344"/>
      <w:r w:rsidRPr="00A46539">
        <w:rPr>
          <w:b/>
          <w:bCs/>
          <w:sz w:val="22"/>
          <w:szCs w:val="22"/>
          <w14:ligatures w14:val="standardContextual"/>
        </w:rPr>
        <w:t>“E c’è anche la G (se crediamo alla sostenibilità)”</w:t>
      </w:r>
      <w:r w:rsidRPr="00A46539">
        <w:rPr>
          <w:sz w:val="22"/>
          <w:szCs w:val="22"/>
          <w14:ligatures w14:val="standardContextual"/>
        </w:rPr>
        <w:t xml:space="preserve">, </w:t>
      </w:r>
      <w:bookmarkEnd w:id="0"/>
      <w:r w:rsidRPr="00A46539">
        <w:rPr>
          <w:sz w:val="22"/>
          <w:szCs w:val="22"/>
          <w14:ligatures w14:val="standardContextual"/>
        </w:rPr>
        <w:t xml:space="preserve">che vedrà la partecipazione tra gli altri dell’Assessore regionale allo </w:t>
      </w:r>
      <w:r w:rsidR="00C50A79">
        <w:rPr>
          <w:sz w:val="22"/>
          <w:szCs w:val="22"/>
          <w14:ligatures w14:val="standardContextual"/>
        </w:rPr>
        <w:t>S</w:t>
      </w:r>
      <w:r w:rsidRPr="00A46539">
        <w:rPr>
          <w:sz w:val="22"/>
          <w:szCs w:val="22"/>
          <w14:ligatures w14:val="standardContextual"/>
        </w:rPr>
        <w:t>viluppo economic</w:t>
      </w:r>
      <w:r w:rsidR="00C50A79">
        <w:rPr>
          <w:sz w:val="22"/>
          <w:szCs w:val="22"/>
          <w14:ligatures w14:val="standardContextual"/>
        </w:rPr>
        <w:t>o, Energia</w:t>
      </w:r>
      <w:r w:rsidRPr="00A46539">
        <w:rPr>
          <w:b/>
          <w:bCs/>
          <w:sz w:val="22"/>
          <w:szCs w:val="22"/>
          <w14:ligatures w14:val="standardContextual"/>
        </w:rPr>
        <w:t xml:space="preserve"> Roberto Marcato</w:t>
      </w:r>
      <w:r w:rsidRPr="00A46539">
        <w:rPr>
          <w:sz w:val="22"/>
          <w:szCs w:val="22"/>
          <w14:ligatures w14:val="standardContextual"/>
        </w:rPr>
        <w:t xml:space="preserve">, della Professoressa </w:t>
      </w:r>
      <w:r w:rsidRPr="00A46539">
        <w:rPr>
          <w:b/>
          <w:bCs/>
          <w:sz w:val="22"/>
          <w:szCs w:val="22"/>
          <w14:ligatures w14:val="standardContextual"/>
        </w:rPr>
        <w:t>Chiara Mio</w:t>
      </w:r>
      <w:r w:rsidRPr="00A46539">
        <w:rPr>
          <w:sz w:val="22"/>
          <w:szCs w:val="22"/>
          <w14:ligatures w14:val="standardContextual"/>
        </w:rPr>
        <w:t>, del</w:t>
      </w:r>
      <w:r w:rsidRPr="00C50A79">
        <w:rPr>
          <w:sz w:val="22"/>
          <w:szCs w:val="22"/>
          <w14:ligatures w14:val="standardContextual"/>
        </w:rPr>
        <w:t xml:space="preserve"> Presidente di Confindustria Veneto Est </w:t>
      </w:r>
      <w:r w:rsidRPr="00A46539">
        <w:rPr>
          <w:b/>
          <w:bCs/>
          <w:sz w:val="22"/>
          <w:szCs w:val="22"/>
          <w14:ligatures w14:val="standardContextual"/>
        </w:rPr>
        <w:t>Leopoldo Destro</w:t>
      </w:r>
      <w:r w:rsidRPr="00A46539">
        <w:rPr>
          <w:sz w:val="22"/>
          <w:szCs w:val="22"/>
          <w14:ligatures w14:val="standardContextual"/>
        </w:rPr>
        <w:t xml:space="preserve"> e del </w:t>
      </w:r>
      <w:r w:rsidRPr="00A46539">
        <w:rPr>
          <w:b/>
          <w:bCs/>
          <w:sz w:val="22"/>
          <w:szCs w:val="22"/>
          <w14:ligatures w14:val="standardContextual"/>
        </w:rPr>
        <w:t>Vicepresidente Walter Bertin</w:t>
      </w:r>
      <w:r w:rsidRPr="00A46539">
        <w:rPr>
          <w:sz w:val="22"/>
          <w:szCs w:val="22"/>
          <w14:ligatures w14:val="standardContextual"/>
        </w:rPr>
        <w:t xml:space="preserve">. Con loro anche </w:t>
      </w:r>
      <w:r w:rsidRPr="00A46539">
        <w:rPr>
          <w:b/>
          <w:bCs/>
          <w:sz w:val="22"/>
          <w:szCs w:val="22"/>
        </w:rPr>
        <w:t>Ivo Nardi</w:t>
      </w:r>
      <w:r w:rsidRPr="00A46539">
        <w:rPr>
          <w:sz w:val="22"/>
          <w:szCs w:val="22"/>
        </w:rPr>
        <w:t xml:space="preserve"> di Perlage Wines, </w:t>
      </w:r>
      <w:r w:rsidRPr="00A46539">
        <w:rPr>
          <w:b/>
          <w:bCs/>
          <w:sz w:val="22"/>
          <w:szCs w:val="22"/>
        </w:rPr>
        <w:t>Piermario Barzaghi</w:t>
      </w:r>
      <w:r w:rsidRPr="00A46539">
        <w:rPr>
          <w:sz w:val="22"/>
          <w:szCs w:val="22"/>
        </w:rPr>
        <w:t xml:space="preserve"> partner KPMG Responsabile </w:t>
      </w:r>
      <w:r w:rsidRPr="00A46539">
        <w:rPr>
          <w:sz w:val="22"/>
          <w:szCs w:val="22"/>
        </w:rPr>
        <w:lastRenderedPageBreak/>
        <w:t xml:space="preserve">delle problematiche sociali, etiche ed ambientali, </w:t>
      </w:r>
      <w:r w:rsidRPr="00A46539">
        <w:rPr>
          <w:b/>
          <w:bCs/>
          <w:sz w:val="22"/>
          <w:szCs w:val="22"/>
        </w:rPr>
        <w:t>Maria Raffaella Caprioglio</w:t>
      </w:r>
      <w:r w:rsidRPr="00A46539">
        <w:rPr>
          <w:sz w:val="22"/>
          <w:szCs w:val="22"/>
        </w:rPr>
        <w:t xml:space="preserve"> Presidente </w:t>
      </w:r>
      <w:r w:rsidR="00F04E83">
        <w:rPr>
          <w:sz w:val="22"/>
          <w:szCs w:val="22"/>
        </w:rPr>
        <w:t xml:space="preserve">di </w:t>
      </w:r>
      <w:r w:rsidRPr="00A46539">
        <w:rPr>
          <w:sz w:val="22"/>
          <w:szCs w:val="22"/>
        </w:rPr>
        <w:t xml:space="preserve">Umana, </w:t>
      </w:r>
      <w:r w:rsidRPr="00A46539">
        <w:rPr>
          <w:b/>
          <w:bCs/>
          <w:sz w:val="22"/>
          <w:szCs w:val="22"/>
        </w:rPr>
        <w:t>Pietro Pelù</w:t>
      </w:r>
      <w:r w:rsidRPr="00A46539">
        <w:rPr>
          <w:sz w:val="22"/>
          <w:szCs w:val="22"/>
        </w:rPr>
        <w:t xml:space="preserve"> Direttore commerciale imprese Intesa </w:t>
      </w:r>
      <w:r w:rsidRPr="00477344">
        <w:rPr>
          <w:sz w:val="22"/>
          <w:szCs w:val="22"/>
        </w:rPr>
        <w:t xml:space="preserve">Sanpaolo, </w:t>
      </w:r>
      <w:r w:rsidRPr="00477344">
        <w:rPr>
          <w:b/>
          <w:bCs/>
          <w:sz w:val="22"/>
          <w:szCs w:val="22"/>
        </w:rPr>
        <w:t>Cristina Bombassei</w:t>
      </w:r>
      <w:r w:rsidR="007369D2" w:rsidRPr="00477344">
        <w:rPr>
          <w:b/>
          <w:bCs/>
          <w:sz w:val="22"/>
          <w:szCs w:val="22"/>
        </w:rPr>
        <w:t xml:space="preserve"> </w:t>
      </w:r>
      <w:r w:rsidRPr="00477344">
        <w:rPr>
          <w:sz w:val="22"/>
          <w:szCs w:val="22"/>
        </w:rPr>
        <w:t>Presidente</w:t>
      </w:r>
      <w:r w:rsidR="007369D2" w:rsidRPr="00477344">
        <w:rPr>
          <w:sz w:val="22"/>
          <w:szCs w:val="22"/>
        </w:rPr>
        <w:t xml:space="preserve"> </w:t>
      </w:r>
      <w:r w:rsidRPr="00477344">
        <w:rPr>
          <w:sz w:val="22"/>
          <w:szCs w:val="22"/>
        </w:rPr>
        <w:t>del Gruppo Tecnico Responsabilità Sociale d’Impresa Confindustria</w:t>
      </w:r>
      <w:r w:rsidR="00477344" w:rsidRPr="00477344">
        <w:rPr>
          <w:sz w:val="22"/>
          <w:szCs w:val="22"/>
        </w:rPr>
        <w:t xml:space="preserve">, </w:t>
      </w:r>
      <w:r w:rsidR="00477344" w:rsidRPr="00477344">
        <w:rPr>
          <w:b/>
          <w:bCs/>
          <w:color w:val="000000"/>
          <w:sz w:val="22"/>
          <w:szCs w:val="22"/>
          <w:shd w:val="clear" w:color="auto" w:fill="FFFFFF"/>
        </w:rPr>
        <w:t>Costantino Chessa</w:t>
      </w:r>
      <w:r w:rsidR="00477344" w:rsidRPr="00477344">
        <w:rPr>
          <w:color w:val="000000"/>
          <w:sz w:val="22"/>
          <w:szCs w:val="22"/>
          <w:shd w:val="clear" w:color="auto" w:fill="FFFFFF"/>
        </w:rPr>
        <w:t xml:space="preserve"> Responsabile Procurement </w:t>
      </w:r>
      <w:r w:rsidR="00F04E83">
        <w:rPr>
          <w:color w:val="000000"/>
          <w:sz w:val="22"/>
          <w:szCs w:val="22"/>
          <w:shd w:val="clear" w:color="auto" w:fill="FFFFFF"/>
        </w:rPr>
        <w:t xml:space="preserve">di </w:t>
      </w:r>
      <w:r w:rsidR="00477344" w:rsidRPr="00477344">
        <w:rPr>
          <w:color w:val="000000"/>
          <w:sz w:val="22"/>
          <w:szCs w:val="22"/>
          <w:shd w:val="clear" w:color="auto" w:fill="FFFFFF"/>
        </w:rPr>
        <w:t>Eni</w:t>
      </w:r>
      <w:r w:rsidRPr="00477344">
        <w:rPr>
          <w:sz w:val="22"/>
          <w:szCs w:val="22"/>
        </w:rPr>
        <w:t xml:space="preserve"> e </w:t>
      </w:r>
      <w:r w:rsidRPr="00477344">
        <w:rPr>
          <w:b/>
          <w:bCs/>
          <w:sz w:val="22"/>
          <w:szCs w:val="22"/>
        </w:rPr>
        <w:t>Roberta Toffanin</w:t>
      </w:r>
      <w:r w:rsidRPr="00477344">
        <w:rPr>
          <w:sz w:val="22"/>
          <w:szCs w:val="22"/>
        </w:rPr>
        <w:t xml:space="preserve"> in rappresentanza</w:t>
      </w:r>
      <w:r w:rsidRPr="00A46539">
        <w:rPr>
          <w:sz w:val="22"/>
          <w:szCs w:val="22"/>
        </w:rPr>
        <w:t xml:space="preserve"> del Ministero dell’</w:t>
      </w:r>
      <w:r w:rsidR="007369D2">
        <w:rPr>
          <w:sz w:val="22"/>
          <w:szCs w:val="22"/>
        </w:rPr>
        <w:t>A</w:t>
      </w:r>
      <w:r w:rsidRPr="00A46539">
        <w:rPr>
          <w:sz w:val="22"/>
          <w:szCs w:val="22"/>
        </w:rPr>
        <w:t xml:space="preserve">mbiente e della </w:t>
      </w:r>
      <w:r w:rsidR="007369D2">
        <w:rPr>
          <w:sz w:val="22"/>
          <w:szCs w:val="22"/>
        </w:rPr>
        <w:t>S</w:t>
      </w:r>
      <w:r w:rsidRPr="00A46539">
        <w:rPr>
          <w:sz w:val="22"/>
          <w:szCs w:val="22"/>
        </w:rPr>
        <w:t>icurezza energetica.</w:t>
      </w:r>
    </w:p>
    <w:p w14:paraId="54B8543D" w14:textId="77777777" w:rsidR="00A46539" w:rsidRPr="00A46539" w:rsidRDefault="00A46539" w:rsidP="007369D2">
      <w:pPr>
        <w:pStyle w:val="NormaleWeb"/>
        <w:shd w:val="clear" w:color="auto" w:fill="FFFFFF"/>
        <w:tabs>
          <w:tab w:val="left" w:pos="9781"/>
        </w:tabs>
        <w:spacing w:before="0" w:beforeAutospacing="0" w:after="0" w:afterAutospacing="0"/>
        <w:ind w:left="-284" w:right="-143"/>
        <w:jc w:val="both"/>
        <w:textAlignment w:val="baseline"/>
        <w:rPr>
          <w:sz w:val="22"/>
          <w:szCs w:val="22"/>
        </w:rPr>
      </w:pPr>
    </w:p>
    <w:p w14:paraId="3E847F3A" w14:textId="1CBCD490" w:rsidR="00A46539" w:rsidRPr="00A46539" w:rsidRDefault="00A46539" w:rsidP="007369D2">
      <w:pPr>
        <w:keepNext/>
        <w:tabs>
          <w:tab w:val="left" w:pos="8505"/>
          <w:tab w:val="left" w:pos="9781"/>
        </w:tabs>
        <w:spacing w:line="240" w:lineRule="auto"/>
        <w:ind w:left="-284" w:right="-143"/>
        <w:jc w:val="both"/>
        <w:outlineLvl w:val="2"/>
        <w:rPr>
          <w:rFonts w:ascii="Times New Roman" w:hAnsi="Times New Roman" w:cs="Times New Roman"/>
          <w:lang w:val="it-IT"/>
        </w:rPr>
      </w:pPr>
      <w:r w:rsidRPr="00A46539">
        <w:rPr>
          <w:rFonts w:ascii="Times New Roman" w:hAnsi="Times New Roman" w:cs="Times New Roman"/>
          <w:lang w:val="it-IT"/>
        </w:rPr>
        <w:t xml:space="preserve">Tra i molti temi affrontati nel corso della Settimana vi sono: le competenze ESG, la sostenibilità nei contratti di lavoro, il sovraindebitamento dei collaboratori, la decarbonizzazione, la sicurezza sul lavoro, la mobilità sostenibile, la catena di fornitura sostenibile, l’energia, il modello 231 e il whistleblowing, i rischi dei cambiamenti climatici, le infrastrutture sostenibili, il greenwashing, il coinvolgimento degli stakeholders, la riduzione delle emissioni, la CSRD, l’Eco design. </w:t>
      </w:r>
      <w:r w:rsidRPr="00A46539">
        <w:rPr>
          <w:rFonts w:ascii="Times New Roman" w:hAnsi="Times New Roman" w:cs="Times New Roman"/>
          <w:lang w:val="it-IT"/>
          <w14:ligatures w14:val="standardContextual"/>
        </w:rPr>
        <w:t xml:space="preserve">E insieme ai numerosi incontri e seminari in calendario, vi sono gli incontri con le scuole superiori con la partecipazione di circa </w:t>
      </w:r>
      <w:r w:rsidRPr="00A46539">
        <w:rPr>
          <w:rFonts w:ascii="Times New Roman" w:hAnsi="Times New Roman" w:cs="Times New Roman"/>
          <w:b/>
          <w:bCs/>
          <w:lang w:val="it-IT"/>
          <w14:ligatures w14:val="standardContextual"/>
        </w:rPr>
        <w:t>300 allievi e studenti di Padova, Treviso, Rovigo e Venezia</w:t>
      </w:r>
      <w:r w:rsidRPr="00A46539">
        <w:rPr>
          <w:rFonts w:ascii="Times New Roman" w:hAnsi="Times New Roman" w:cs="Times New Roman"/>
          <w:lang w:val="it-IT"/>
          <w14:ligatures w14:val="standardContextual"/>
        </w:rPr>
        <w:t xml:space="preserve">. Tre gli incontri con le </w:t>
      </w:r>
      <w:r w:rsidRPr="00A46539">
        <w:rPr>
          <w:rFonts w:ascii="Times New Roman" w:hAnsi="Times New Roman" w:cs="Times New Roman"/>
          <w:b/>
          <w:bCs/>
          <w:lang w:val="it-IT"/>
          <w14:ligatures w14:val="standardContextual"/>
        </w:rPr>
        <w:t>start up</w:t>
      </w:r>
      <w:r w:rsidRPr="00A46539">
        <w:rPr>
          <w:rFonts w:ascii="Times New Roman" w:hAnsi="Times New Roman" w:cs="Times New Roman"/>
          <w:lang w:val="it-IT"/>
          <w14:ligatures w14:val="standardContextual"/>
        </w:rPr>
        <w:t xml:space="preserve"> degli </w:t>
      </w:r>
      <w:r w:rsidRPr="00A46539">
        <w:rPr>
          <w:rFonts w:ascii="Times New Roman" w:hAnsi="Times New Roman" w:cs="Times New Roman"/>
          <w:b/>
          <w:bCs/>
          <w:lang w:val="it-IT"/>
          <w14:ligatures w14:val="standardContextual"/>
        </w:rPr>
        <w:t>incubatori VeniSia, t2i e Le Village by CA</w:t>
      </w:r>
      <w:r w:rsidRPr="00A46539">
        <w:rPr>
          <w:rFonts w:ascii="Times New Roman" w:hAnsi="Times New Roman" w:cs="Times New Roman"/>
          <w:lang w:val="it-IT"/>
          <w14:ligatures w14:val="standardContextual"/>
        </w:rPr>
        <w:t xml:space="preserve"> e venerdì 22 marzo la consegna del </w:t>
      </w:r>
      <w:r w:rsidRPr="00A46539">
        <w:rPr>
          <w:rFonts w:ascii="Times New Roman" w:hAnsi="Times New Roman" w:cs="Times New Roman"/>
          <w:b/>
          <w:bCs/>
          <w:lang w:val="it-IT"/>
          <w14:ligatures w14:val="standardContextual"/>
        </w:rPr>
        <w:t>Premio Luciano Miotto</w:t>
      </w:r>
      <w:r w:rsidRPr="00A46539">
        <w:rPr>
          <w:rFonts w:ascii="Times New Roman" w:hAnsi="Times New Roman" w:cs="Times New Roman"/>
          <w:lang w:val="it-IT"/>
          <w14:ligatures w14:val="standardContextual"/>
        </w:rPr>
        <w:t xml:space="preserve"> </w:t>
      </w:r>
      <w:r w:rsidRPr="00A46539">
        <w:rPr>
          <w:rFonts w:ascii="Times New Roman" w:hAnsi="Times New Roman" w:cs="Times New Roman"/>
          <w:b/>
          <w:bCs/>
          <w:lang w:val="it-IT"/>
          <w14:ligatures w14:val="standardContextual"/>
        </w:rPr>
        <w:t>per le start up d’impresa della Camera di Commercio di Treviso Belluno</w:t>
      </w:r>
      <w:r w:rsidRPr="00A46539">
        <w:rPr>
          <w:rFonts w:ascii="Times New Roman" w:hAnsi="Times New Roman" w:cs="Times New Roman"/>
          <w:lang w:val="it-IT"/>
          <w14:ligatures w14:val="standardContextual"/>
        </w:rPr>
        <w:t xml:space="preserve">.  </w:t>
      </w:r>
    </w:p>
    <w:p w14:paraId="7C11B074" w14:textId="77777777" w:rsidR="00A46539" w:rsidRPr="00A46539" w:rsidRDefault="00A46539" w:rsidP="007369D2">
      <w:pPr>
        <w:tabs>
          <w:tab w:val="left" w:pos="8931"/>
          <w:tab w:val="left" w:pos="9781"/>
        </w:tabs>
        <w:autoSpaceDE w:val="0"/>
        <w:autoSpaceDN w:val="0"/>
        <w:adjustRightInd w:val="0"/>
        <w:spacing w:line="240" w:lineRule="auto"/>
        <w:ind w:left="-284" w:right="-143"/>
        <w:contextualSpacing/>
        <w:jc w:val="both"/>
        <w:rPr>
          <w:rFonts w:ascii="Times New Roman" w:hAnsi="Times New Roman" w:cs="Times New Roman"/>
          <w:lang w:val="it-IT"/>
          <w14:ligatures w14:val="standardContextual"/>
        </w:rPr>
      </w:pPr>
    </w:p>
    <w:p w14:paraId="4DAB50EB" w14:textId="1AA68F04" w:rsidR="00A46539" w:rsidRPr="00A46539" w:rsidRDefault="00A46539" w:rsidP="007369D2">
      <w:pPr>
        <w:tabs>
          <w:tab w:val="left" w:pos="8931"/>
          <w:tab w:val="left" w:pos="9781"/>
        </w:tabs>
        <w:autoSpaceDE w:val="0"/>
        <w:autoSpaceDN w:val="0"/>
        <w:adjustRightInd w:val="0"/>
        <w:spacing w:line="240" w:lineRule="auto"/>
        <w:ind w:left="-284" w:right="-143"/>
        <w:jc w:val="both"/>
        <w:rPr>
          <w:rFonts w:ascii="Times New Roman" w:hAnsi="Times New Roman" w:cs="Times New Roman"/>
          <w:b/>
          <w:bCs/>
          <w:sz w:val="36"/>
          <w:szCs w:val="36"/>
          <w:lang w:val="it-IT"/>
          <w14:ligatures w14:val="standardContextual"/>
        </w:rPr>
      </w:pPr>
      <w:r w:rsidRPr="00A46539">
        <w:rPr>
          <w:rFonts w:ascii="Times New Roman" w:hAnsi="Times New Roman" w:cs="Times New Roman"/>
          <w:lang w:val="it-IT"/>
          <w14:ligatures w14:val="standardContextual"/>
        </w:rPr>
        <w:t>L’</w:t>
      </w:r>
      <w:r w:rsidR="00C50A79">
        <w:rPr>
          <w:rFonts w:ascii="Times New Roman" w:hAnsi="Times New Roman" w:cs="Times New Roman"/>
          <w:lang w:val="it-IT"/>
          <w14:ligatures w14:val="standardContextual"/>
        </w:rPr>
        <w:t xml:space="preserve">evento di chiusura, </w:t>
      </w:r>
      <w:r w:rsidRPr="00A46539">
        <w:rPr>
          <w:rFonts w:ascii="Times New Roman" w:hAnsi="Times New Roman" w:cs="Times New Roman"/>
          <w:b/>
          <w:bCs/>
          <w:lang w:val="it-IT"/>
          <w14:ligatures w14:val="standardContextual"/>
        </w:rPr>
        <w:t>venerdì 22 marzo</w:t>
      </w:r>
      <w:r w:rsidRPr="00A46539">
        <w:rPr>
          <w:rFonts w:ascii="Times New Roman" w:hAnsi="Times New Roman" w:cs="Times New Roman"/>
          <w:lang w:val="it-IT"/>
          <w14:ligatures w14:val="standardContextual"/>
        </w:rPr>
        <w:t xml:space="preserve"> alle </w:t>
      </w:r>
      <w:r w:rsidRPr="007369D2">
        <w:rPr>
          <w:rFonts w:ascii="Times New Roman" w:hAnsi="Times New Roman" w:cs="Times New Roman"/>
          <w:b/>
          <w:bCs/>
          <w:lang w:val="it-IT"/>
          <w14:ligatures w14:val="standardContextual"/>
        </w:rPr>
        <w:t>ore 15.30</w:t>
      </w:r>
      <w:r w:rsidRPr="00A46539">
        <w:rPr>
          <w:rFonts w:ascii="Times New Roman" w:hAnsi="Times New Roman" w:cs="Times New Roman"/>
          <w:lang w:val="it-IT"/>
          <w14:ligatures w14:val="standardContextual"/>
        </w:rPr>
        <w:t xml:space="preserve"> avrà come titolo </w:t>
      </w:r>
      <w:r w:rsidRPr="00A46539">
        <w:rPr>
          <w:rFonts w:ascii="Times New Roman" w:hAnsi="Times New Roman" w:cs="Times New Roman"/>
          <w:b/>
          <w:bCs/>
          <w:lang w:val="it-IT"/>
          <w14:ligatures w14:val="standardContextual"/>
        </w:rPr>
        <w:t>“La governance del futuro in un mondo di Pmi”</w:t>
      </w:r>
      <w:r w:rsidRPr="00A46539">
        <w:rPr>
          <w:rFonts w:ascii="Times New Roman" w:hAnsi="Times New Roman" w:cs="Times New Roman"/>
          <w:lang w:val="it-IT"/>
          <w14:ligatures w14:val="standardContextual"/>
        </w:rPr>
        <w:t>, c</w:t>
      </w:r>
      <w:r w:rsidR="009C331D">
        <w:rPr>
          <w:rFonts w:ascii="Times New Roman" w:hAnsi="Times New Roman" w:cs="Times New Roman"/>
          <w:lang w:val="it-IT"/>
          <w14:ligatures w14:val="standardContextual"/>
        </w:rPr>
        <w:t xml:space="preserve">on l’intervento del </w:t>
      </w:r>
      <w:r w:rsidRPr="00A46539">
        <w:rPr>
          <w:rFonts w:ascii="Times New Roman" w:hAnsi="Times New Roman" w:cs="Times New Roman"/>
          <w:lang w:val="it-IT"/>
          <w14:ligatures w14:val="standardContextual"/>
        </w:rPr>
        <w:t xml:space="preserve">Presidente della Regione Veneto </w:t>
      </w:r>
      <w:r w:rsidRPr="00A46539">
        <w:rPr>
          <w:rFonts w:ascii="Times New Roman" w:hAnsi="Times New Roman" w:cs="Times New Roman"/>
          <w:b/>
          <w:bCs/>
          <w:lang w:val="it-IT"/>
          <w14:ligatures w14:val="standardContextual"/>
        </w:rPr>
        <w:t>Luca Zaia</w:t>
      </w:r>
      <w:r w:rsidRPr="00A46539">
        <w:rPr>
          <w:rFonts w:ascii="Times New Roman" w:hAnsi="Times New Roman" w:cs="Times New Roman"/>
          <w:lang w:val="it-IT"/>
          <w14:ligatures w14:val="standardContextual"/>
        </w:rPr>
        <w:t xml:space="preserve">, della Vice Presidente di Confindustria per Ambiente, Sostenibilità e Cultura </w:t>
      </w:r>
      <w:r w:rsidRPr="00A46539">
        <w:rPr>
          <w:rFonts w:ascii="Times New Roman" w:hAnsi="Times New Roman" w:cs="Times New Roman"/>
          <w:b/>
          <w:bCs/>
          <w:lang w:val="it-IT"/>
          <w14:ligatures w14:val="standardContextual"/>
        </w:rPr>
        <w:t>Katia Da Ros</w:t>
      </w:r>
      <w:r w:rsidRPr="00A46539">
        <w:rPr>
          <w:rFonts w:ascii="Times New Roman" w:hAnsi="Times New Roman" w:cs="Times New Roman"/>
          <w:lang w:val="it-IT"/>
          <w14:ligatures w14:val="standardContextual"/>
        </w:rPr>
        <w:t xml:space="preserve">, del Professor </w:t>
      </w:r>
      <w:r w:rsidRPr="00A46539">
        <w:rPr>
          <w:rFonts w:ascii="Times New Roman" w:hAnsi="Times New Roman" w:cs="Times New Roman"/>
          <w:b/>
          <w:bCs/>
          <w:lang w:val="it-IT"/>
          <w14:ligatures w14:val="standardContextual"/>
        </w:rPr>
        <w:t>Stefano Zamagni</w:t>
      </w:r>
      <w:r w:rsidRPr="00A46539">
        <w:rPr>
          <w:rFonts w:ascii="Times New Roman" w:hAnsi="Times New Roman" w:cs="Times New Roman"/>
          <w:lang w:val="it-IT"/>
          <w14:ligatures w14:val="standardContextual"/>
        </w:rPr>
        <w:t xml:space="preserve">, di </w:t>
      </w:r>
      <w:r w:rsidRPr="00A46539">
        <w:rPr>
          <w:rFonts w:ascii="Times New Roman" w:hAnsi="Times New Roman" w:cs="Times New Roman"/>
          <w:b/>
          <w:bCs/>
          <w:shd w:val="clear" w:color="auto" w:fill="FFFFFF"/>
          <w:lang w:val="it-IT"/>
        </w:rPr>
        <w:t>Cristina Balbo</w:t>
      </w:r>
      <w:r w:rsidR="009C331D">
        <w:rPr>
          <w:rFonts w:ascii="Times New Roman" w:hAnsi="Times New Roman" w:cs="Times New Roman"/>
          <w:b/>
          <w:bCs/>
          <w:shd w:val="clear" w:color="auto" w:fill="FFFFFF"/>
          <w:lang w:val="it-IT"/>
        </w:rPr>
        <w:t xml:space="preserve"> </w:t>
      </w:r>
      <w:r w:rsidRPr="00A46539">
        <w:rPr>
          <w:rFonts w:ascii="Times New Roman" w:hAnsi="Times New Roman" w:cs="Times New Roman"/>
          <w:shd w:val="clear" w:color="auto" w:fill="FFFFFF"/>
          <w:lang w:val="it-IT"/>
        </w:rPr>
        <w:t xml:space="preserve">Direttore Regionale Veneto Ovest e Trentino Alto Adige Intesa Sanpaolo e di </w:t>
      </w:r>
      <w:r w:rsidRPr="00A46539">
        <w:rPr>
          <w:rFonts w:ascii="Times New Roman" w:hAnsi="Times New Roman" w:cs="Times New Roman"/>
          <w:b/>
          <w:bCs/>
          <w:shd w:val="clear" w:color="auto" w:fill="FFFFFF"/>
          <w:lang w:val="it-IT"/>
        </w:rPr>
        <w:t>Leopoldo Destro</w:t>
      </w:r>
      <w:r w:rsidRPr="00A46539">
        <w:rPr>
          <w:rFonts w:ascii="Times New Roman" w:hAnsi="Times New Roman" w:cs="Times New Roman"/>
          <w:shd w:val="clear" w:color="auto" w:fill="FFFFFF"/>
          <w:lang w:val="it-IT"/>
        </w:rPr>
        <w:t xml:space="preserve"> e </w:t>
      </w:r>
      <w:r w:rsidRPr="00A46539">
        <w:rPr>
          <w:rFonts w:ascii="Times New Roman" w:hAnsi="Times New Roman" w:cs="Times New Roman"/>
          <w:b/>
          <w:bCs/>
          <w:shd w:val="clear" w:color="auto" w:fill="FFFFFF"/>
          <w:lang w:val="it-IT"/>
        </w:rPr>
        <w:t>Walter Bertin</w:t>
      </w:r>
      <w:r w:rsidRPr="00A46539">
        <w:rPr>
          <w:rFonts w:ascii="Times New Roman" w:hAnsi="Times New Roman" w:cs="Times New Roman"/>
          <w:lang w:val="it-IT"/>
          <w14:ligatures w14:val="standardContextual"/>
        </w:rPr>
        <w:t>.</w:t>
      </w:r>
    </w:p>
    <w:p w14:paraId="404C2E19" w14:textId="77777777" w:rsidR="00A46539" w:rsidRPr="00A46539" w:rsidRDefault="00A46539" w:rsidP="007369D2">
      <w:pPr>
        <w:tabs>
          <w:tab w:val="left" w:pos="8931"/>
          <w:tab w:val="left" w:pos="9781"/>
        </w:tabs>
        <w:autoSpaceDE w:val="0"/>
        <w:autoSpaceDN w:val="0"/>
        <w:adjustRightInd w:val="0"/>
        <w:ind w:left="-284" w:right="-143"/>
        <w:jc w:val="both"/>
        <w:rPr>
          <w:rFonts w:ascii="Times New Roman" w:hAnsi="Times New Roman" w:cs="Times New Roman"/>
          <w:lang w:val="it-IT"/>
        </w:rPr>
      </w:pPr>
    </w:p>
    <w:p w14:paraId="4591500C" w14:textId="02040D29" w:rsidR="00A46539" w:rsidRPr="00A46539" w:rsidRDefault="00A46539" w:rsidP="007369D2">
      <w:pPr>
        <w:tabs>
          <w:tab w:val="left" w:pos="8931"/>
          <w:tab w:val="left" w:pos="9781"/>
        </w:tabs>
        <w:autoSpaceDE w:val="0"/>
        <w:autoSpaceDN w:val="0"/>
        <w:adjustRightInd w:val="0"/>
        <w:spacing w:line="240" w:lineRule="auto"/>
        <w:ind w:left="-284" w:right="-143"/>
        <w:jc w:val="both"/>
        <w:rPr>
          <w:rFonts w:ascii="Times New Roman" w:hAnsi="Times New Roman" w:cs="Times New Roman"/>
          <w:lang w:val="it-IT"/>
          <w14:ligatures w14:val="standardContextual"/>
        </w:rPr>
      </w:pPr>
      <w:r w:rsidRPr="00A46539">
        <w:rPr>
          <w:rFonts w:ascii="Times New Roman" w:hAnsi="Times New Roman" w:cs="Times New Roman"/>
          <w:lang w:val="it-IT"/>
          <w14:ligatures w14:val="standardContextual"/>
        </w:rPr>
        <w:t xml:space="preserve">La “Settimana della Sostenibilità” ha il sostegno di Intesa Sanpaolo, main sponsor, e di Cortellazzo&amp;Soatto, Imesa, </w:t>
      </w:r>
      <w:r w:rsidRPr="00A46539">
        <w:rPr>
          <w:rFonts w:ascii="Times New Roman" w:eastAsia="Times New Roman" w:hAnsi="Times New Roman" w:cs="Times New Roman"/>
          <w:iCs/>
          <w:lang w:val="it-IT" w:eastAsia="it-IT"/>
        </w:rPr>
        <w:t>Previndustria Stradiotto Assicura</w:t>
      </w:r>
      <w:r w:rsidRPr="00A46539">
        <w:rPr>
          <w:rFonts w:ascii="Times New Roman" w:hAnsi="Times New Roman" w:cs="Times New Roman"/>
          <w:lang w:val="it-IT"/>
          <w14:ligatures w14:val="standardContextual"/>
        </w:rPr>
        <w:t>, Umana e Würth; gli sponsor tecnici sono ABS Group, Kora Comunicazione, Luca Milanese, Open-es e Move Hotels. Riceve il patrocinio di Proetica, Consiglio nazionale degli Ingegneri, Ordine degli Ingegneri di Treviso, Duezero Cinquezero, Proetica e Rai Veneto</w:t>
      </w:r>
      <w:r w:rsidR="004044C8">
        <w:rPr>
          <w:rFonts w:ascii="Times New Roman" w:hAnsi="Times New Roman" w:cs="Times New Roman"/>
          <w:lang w:val="it-IT"/>
          <w14:ligatures w14:val="standardContextual"/>
        </w:rPr>
        <w:t>.</w:t>
      </w:r>
      <w:r w:rsidRPr="00A46539">
        <w:rPr>
          <w:rFonts w:ascii="Times New Roman" w:hAnsi="Times New Roman" w:cs="Times New Roman"/>
          <w:lang w:val="it-IT"/>
          <w14:ligatures w14:val="standardContextual"/>
        </w:rPr>
        <w:t xml:space="preserve"> </w:t>
      </w:r>
    </w:p>
    <w:p w14:paraId="72B8A377" w14:textId="77777777" w:rsidR="00A46539" w:rsidRPr="00A46539" w:rsidRDefault="00A46539" w:rsidP="007369D2">
      <w:pPr>
        <w:tabs>
          <w:tab w:val="left" w:pos="8931"/>
          <w:tab w:val="left" w:pos="9781"/>
        </w:tabs>
        <w:autoSpaceDE w:val="0"/>
        <w:autoSpaceDN w:val="0"/>
        <w:adjustRightInd w:val="0"/>
        <w:spacing w:line="240" w:lineRule="auto"/>
        <w:ind w:left="-284" w:right="-143"/>
        <w:jc w:val="both"/>
        <w:rPr>
          <w:rFonts w:ascii="Times New Roman" w:hAnsi="Times New Roman" w:cs="Times New Roman"/>
          <w:lang w:val="it-IT"/>
          <w14:ligatures w14:val="standardContextual"/>
        </w:rPr>
      </w:pPr>
    </w:p>
    <w:p w14:paraId="3063F488" w14:textId="5022D7E9" w:rsidR="00A46539" w:rsidRPr="00A46539" w:rsidRDefault="00A46539" w:rsidP="007369D2">
      <w:pPr>
        <w:tabs>
          <w:tab w:val="left" w:pos="9781"/>
        </w:tabs>
        <w:ind w:left="-284" w:right="-143"/>
        <w:jc w:val="both"/>
        <w:rPr>
          <w:rFonts w:ascii="Times New Roman" w:hAnsi="Times New Roman" w:cs="Times New Roman"/>
          <w:i/>
          <w:iCs/>
          <w:lang w:val="it-IT"/>
        </w:rPr>
      </w:pPr>
      <w:r w:rsidRPr="00A46539">
        <w:rPr>
          <w:rFonts w:ascii="Times New Roman" w:hAnsi="Times New Roman" w:cs="Times New Roman"/>
          <w:i/>
          <w:iCs/>
          <w:lang w:val="it-IT"/>
        </w:rPr>
        <w:t xml:space="preserve">«Le imprese di questo territorio sono fortemente orientate allo sviluppo digitale e sostenibile, dimostrano una buona consapevolezza dei temi ESG: l’innovazione tecnologica si affianca al lavoro insostituibile delle persone, nel rispetto dell’ambiente e della collettività, tutti valori che promuoviamo e mettiamo in pratica nel nostro modo di fare banca </w:t>
      </w:r>
      <w:r w:rsidR="007369D2" w:rsidRPr="007369D2">
        <w:rPr>
          <w:rFonts w:ascii="Times New Roman" w:hAnsi="Times New Roman" w:cs="Times New Roman"/>
          <w:i/>
          <w:iCs/>
          <w:lang w:val="it-IT"/>
        </w:rPr>
        <w:t xml:space="preserve">- </w:t>
      </w:r>
      <w:r w:rsidRPr="007369D2">
        <w:rPr>
          <w:rFonts w:ascii="Times New Roman" w:hAnsi="Times New Roman" w:cs="Times New Roman"/>
          <w:lang w:val="it-IT"/>
        </w:rPr>
        <w:t xml:space="preserve">commenta </w:t>
      </w:r>
      <w:r w:rsidRPr="00A46539">
        <w:rPr>
          <w:rFonts w:ascii="Times New Roman" w:hAnsi="Times New Roman" w:cs="Times New Roman"/>
          <w:b/>
          <w:bCs/>
          <w:lang w:val="it-IT"/>
        </w:rPr>
        <w:t>Francesca Nieddu, Direttrice regionale Veneto Est e Friuli Venezia Giulia Intesa Sanpaolo -</w:t>
      </w:r>
      <w:r w:rsidRPr="00A46539">
        <w:rPr>
          <w:rFonts w:ascii="Times New Roman" w:hAnsi="Times New Roman" w:cs="Times New Roman"/>
          <w:i/>
          <w:iCs/>
          <w:lang w:val="it-IT"/>
        </w:rPr>
        <w:t>. A fine 2023 sono oltre 207 mila le PMI del Nordest clienti della nostra banca, alle quali abbiamo erogato oltre 750 milioni di euro per investimenti in sostenibilità ed economia circolare».</w:t>
      </w:r>
    </w:p>
    <w:p w14:paraId="05A8D941" w14:textId="77777777" w:rsidR="00A46539" w:rsidRPr="00A46539" w:rsidRDefault="00A46539" w:rsidP="007369D2">
      <w:pPr>
        <w:tabs>
          <w:tab w:val="left" w:pos="8931"/>
          <w:tab w:val="left" w:pos="9781"/>
        </w:tabs>
        <w:autoSpaceDE w:val="0"/>
        <w:autoSpaceDN w:val="0"/>
        <w:adjustRightInd w:val="0"/>
        <w:ind w:left="-284" w:right="-143"/>
        <w:jc w:val="both"/>
        <w:rPr>
          <w:rFonts w:ascii="Times New Roman" w:hAnsi="Times New Roman" w:cs="Times New Roman"/>
          <w:lang w:val="it-IT"/>
        </w:rPr>
      </w:pPr>
    </w:p>
    <w:p w14:paraId="39A34FE8" w14:textId="33B0C757" w:rsidR="00A46539" w:rsidRPr="00A46539" w:rsidRDefault="00A46539" w:rsidP="007369D2">
      <w:pPr>
        <w:tabs>
          <w:tab w:val="left" w:pos="8931"/>
          <w:tab w:val="left" w:pos="9781"/>
        </w:tabs>
        <w:autoSpaceDE w:val="0"/>
        <w:autoSpaceDN w:val="0"/>
        <w:adjustRightInd w:val="0"/>
        <w:spacing w:line="240" w:lineRule="auto"/>
        <w:ind w:left="-284" w:right="-143"/>
        <w:jc w:val="both"/>
        <w:rPr>
          <w:rFonts w:ascii="Times New Roman" w:hAnsi="Times New Roman" w:cs="Times New Roman"/>
          <w:shd w:val="clear" w:color="auto" w:fill="FFFFFF"/>
          <w:lang w:val="it-IT"/>
        </w:rPr>
      </w:pPr>
      <w:r w:rsidRPr="00A46539">
        <w:rPr>
          <w:rFonts w:ascii="Times New Roman" w:hAnsi="Times New Roman" w:cs="Times New Roman"/>
          <w:lang w:val="it-IT"/>
          <w14:ligatures w14:val="standardContextual"/>
        </w:rPr>
        <w:t>La Settimana presenta nel corso delle quattro giornate</w:t>
      </w:r>
      <w:r w:rsidR="007369D2">
        <w:rPr>
          <w:rFonts w:ascii="Times New Roman" w:hAnsi="Times New Roman" w:cs="Times New Roman"/>
          <w:lang w:val="it-IT"/>
          <w14:ligatures w14:val="standardContextual"/>
        </w:rPr>
        <w:t xml:space="preserve"> </w:t>
      </w:r>
      <w:r w:rsidRPr="00A46539">
        <w:rPr>
          <w:rFonts w:ascii="Times New Roman" w:hAnsi="Times New Roman" w:cs="Times New Roman"/>
          <w:lang w:val="it-IT"/>
          <w14:ligatures w14:val="standardContextual"/>
        </w:rPr>
        <w:t>anche</w:t>
      </w:r>
      <w:r w:rsidR="007369D2">
        <w:rPr>
          <w:rFonts w:ascii="Times New Roman" w:hAnsi="Times New Roman" w:cs="Times New Roman"/>
          <w:lang w:val="it-IT"/>
          <w14:ligatures w14:val="standardContextual"/>
        </w:rPr>
        <w:t xml:space="preserve"> </w:t>
      </w:r>
      <w:r w:rsidRPr="00A46539">
        <w:rPr>
          <w:rFonts w:ascii="Times New Roman" w:hAnsi="Times New Roman" w:cs="Times New Roman"/>
          <w:lang w:val="it-IT"/>
          <w14:ligatures w14:val="standardContextual"/>
        </w:rPr>
        <w:t xml:space="preserve">la mostra d’arte </w:t>
      </w:r>
      <w:r w:rsidRPr="00A46539">
        <w:rPr>
          <w:rFonts w:ascii="Times New Roman" w:hAnsi="Times New Roman" w:cs="Times New Roman"/>
          <w:b/>
          <w:bCs/>
          <w:lang w:val="it-IT"/>
          <w14:ligatures w14:val="standardContextual"/>
        </w:rPr>
        <w:t xml:space="preserve">La geografia della trasformazione </w:t>
      </w:r>
      <w:r w:rsidRPr="00A46539">
        <w:rPr>
          <w:rFonts w:ascii="Times New Roman" w:hAnsi="Times New Roman" w:cs="Times New Roman"/>
          <w:lang w:val="it-IT"/>
          <w14:ligatures w14:val="standardContextual"/>
        </w:rPr>
        <w:t xml:space="preserve"> curata dalla fashion designer Cristina Battistella con le opere di nove artisti che</w:t>
      </w:r>
      <w:r w:rsidRPr="00A46539">
        <w:rPr>
          <w:rFonts w:ascii="Times New Roman" w:hAnsi="Times New Roman" w:cs="Times New Roman"/>
          <w:shd w:val="clear" w:color="auto" w:fill="FFFFFF"/>
          <w:lang w:val="it-IT"/>
        </w:rPr>
        <w:t xml:space="preserve"> ridefiniscono il perimetro e un paradigma di sostenibilità, rigenerando tessuti scartati o riciclati in nuovi capi di abbigliamento. Un’altra mostra, </w:t>
      </w:r>
      <w:r w:rsidRPr="00A46539">
        <w:rPr>
          <w:rFonts w:ascii="Times New Roman" w:hAnsi="Times New Roman" w:cs="Times New Roman"/>
          <w:b/>
          <w:bCs/>
          <w:shd w:val="clear" w:color="auto" w:fill="FFFFFF"/>
          <w:lang w:val="it-IT"/>
        </w:rPr>
        <w:t>Under pressure Interpretare il potere soft del metallo</w:t>
      </w:r>
      <w:r w:rsidRPr="00A46539">
        <w:rPr>
          <w:rFonts w:ascii="Times New Roman" w:hAnsi="Times New Roman" w:cs="Times New Roman"/>
          <w:shd w:val="clear" w:color="auto" w:fill="FFFFFF"/>
          <w:lang w:val="it-IT"/>
        </w:rPr>
        <w:t xml:space="preserve">, vede esposte le opere di 18 studenti dello Iuav coordinati dalla designer Monica Graffeo con Elia Venturini per Formest (Padova) ad esito di un workshop. </w:t>
      </w:r>
    </w:p>
    <w:p w14:paraId="493D4116" w14:textId="77777777" w:rsidR="00A46539" w:rsidRPr="00A46539" w:rsidRDefault="00A46539" w:rsidP="007369D2">
      <w:pPr>
        <w:tabs>
          <w:tab w:val="left" w:pos="8931"/>
          <w:tab w:val="left" w:pos="9781"/>
        </w:tabs>
        <w:autoSpaceDE w:val="0"/>
        <w:autoSpaceDN w:val="0"/>
        <w:adjustRightInd w:val="0"/>
        <w:spacing w:line="240" w:lineRule="auto"/>
        <w:ind w:left="-284" w:right="-143"/>
        <w:jc w:val="both"/>
        <w:rPr>
          <w:rFonts w:ascii="Times New Roman" w:hAnsi="Times New Roman" w:cs="Times New Roman"/>
          <w:b/>
          <w:bCs/>
          <w:shd w:val="clear" w:color="auto" w:fill="FFFFFF"/>
          <w:lang w:val="it-IT"/>
        </w:rPr>
      </w:pPr>
      <w:r w:rsidRPr="00A46539">
        <w:rPr>
          <w:rFonts w:ascii="Times New Roman" w:hAnsi="Times New Roman" w:cs="Times New Roman"/>
          <w:b/>
          <w:bCs/>
          <w:shd w:val="clear" w:color="auto" w:fill="FFFFFF"/>
          <w:lang w:val="it-IT"/>
        </w:rPr>
        <w:t>La Settimana della Sostenibilità 2024 sarà anche per Confindustria Veneto Est l’evento pilota per arrivare alla certificazione Iso 20121 sulla sostenibilità dei propri eventi.</w:t>
      </w:r>
    </w:p>
    <w:p w14:paraId="4DF6BF9C" w14:textId="77777777" w:rsidR="00A46539" w:rsidRPr="00A46539" w:rsidRDefault="00A46539" w:rsidP="007369D2">
      <w:pPr>
        <w:tabs>
          <w:tab w:val="left" w:pos="8931"/>
          <w:tab w:val="left" w:pos="9781"/>
        </w:tabs>
        <w:autoSpaceDE w:val="0"/>
        <w:autoSpaceDN w:val="0"/>
        <w:adjustRightInd w:val="0"/>
        <w:spacing w:line="240" w:lineRule="auto"/>
        <w:ind w:left="-284" w:right="-143"/>
        <w:jc w:val="both"/>
        <w:rPr>
          <w:rFonts w:ascii="Times New Roman" w:hAnsi="Times New Roman" w:cs="Times New Roman"/>
          <w:lang w:val="it-IT"/>
          <w14:ligatures w14:val="standardContextual"/>
        </w:rPr>
      </w:pPr>
      <w:r w:rsidRPr="00A46539">
        <w:rPr>
          <w:rFonts w:ascii="Times New Roman" w:hAnsi="Times New Roman" w:cs="Times New Roman"/>
          <w:shd w:val="clear" w:color="auto" w:fill="FFFFFF"/>
          <w:lang w:val="it-IT"/>
        </w:rPr>
        <w:t xml:space="preserve"> </w:t>
      </w:r>
    </w:p>
    <w:p w14:paraId="0E219C9D" w14:textId="77777777" w:rsidR="00A46539" w:rsidRPr="00A46539" w:rsidRDefault="00A46539" w:rsidP="007369D2">
      <w:pPr>
        <w:tabs>
          <w:tab w:val="left" w:pos="8931"/>
          <w:tab w:val="left" w:pos="9781"/>
        </w:tabs>
        <w:spacing w:line="240" w:lineRule="auto"/>
        <w:ind w:left="-284" w:right="-143"/>
        <w:jc w:val="both"/>
        <w:rPr>
          <w:rFonts w:ascii="Times New Roman" w:hAnsi="Times New Roman" w:cs="Times New Roman"/>
          <w:sz w:val="20"/>
          <w:szCs w:val="20"/>
          <w:lang w:val="it-IT"/>
        </w:rPr>
      </w:pPr>
      <w:r w:rsidRPr="00A46539">
        <w:rPr>
          <w:rFonts w:ascii="Times New Roman" w:hAnsi="Times New Roman" w:cs="Times New Roman"/>
          <w:b/>
          <w:bCs/>
          <w:sz w:val="20"/>
          <w:szCs w:val="20"/>
          <w:lang w:val="it-IT"/>
        </w:rPr>
        <w:t>COMUNICARE LA SOSTENIBILI</w:t>
      </w:r>
      <w:r w:rsidRPr="00A46539">
        <w:rPr>
          <w:rFonts w:ascii="Times New Roman" w:hAnsi="Times New Roman" w:cs="Times New Roman"/>
          <w:b/>
          <w:bCs/>
          <w:caps/>
          <w:sz w:val="20"/>
          <w:szCs w:val="20"/>
          <w:lang w:val="it-IT"/>
        </w:rPr>
        <w:t>Tà:</w:t>
      </w:r>
      <w:r w:rsidRPr="00A46539">
        <w:rPr>
          <w:rFonts w:ascii="Times New Roman" w:hAnsi="Times New Roman" w:cs="Times New Roman"/>
          <w:b/>
          <w:bCs/>
          <w:sz w:val="20"/>
          <w:szCs w:val="20"/>
          <w:lang w:val="it-IT"/>
        </w:rPr>
        <w:t xml:space="preserve"> LA RICERCA DI PROETICA E FONDAZIONE NORD EST</w:t>
      </w:r>
    </w:p>
    <w:p w14:paraId="3A81FDD0" w14:textId="13D1FDA9" w:rsidR="00A46539" w:rsidRPr="00A46539" w:rsidRDefault="00A46539" w:rsidP="007369D2">
      <w:pPr>
        <w:tabs>
          <w:tab w:val="left" w:pos="8931"/>
          <w:tab w:val="left" w:pos="9781"/>
        </w:tabs>
        <w:spacing w:line="240" w:lineRule="auto"/>
        <w:ind w:left="-284" w:right="-143"/>
        <w:jc w:val="both"/>
        <w:rPr>
          <w:rFonts w:ascii="Times New Roman" w:hAnsi="Times New Roman" w:cs="Times New Roman"/>
          <w:b/>
          <w:bCs/>
          <w:lang w:val="it-IT"/>
        </w:rPr>
      </w:pPr>
      <w:r w:rsidRPr="00A46539">
        <w:rPr>
          <w:rFonts w:ascii="Times New Roman" w:hAnsi="Times New Roman" w:cs="Times New Roman"/>
          <w:lang w:val="it-IT"/>
        </w:rPr>
        <w:t xml:space="preserve">Proetica, associazione tra CVE e gli Ordini dei dottori commercialisti di Treviso, Padova, Venezia e Rovigo, </w:t>
      </w:r>
      <w:r w:rsidR="005C454D">
        <w:rPr>
          <w:rFonts w:ascii="Times New Roman" w:hAnsi="Times New Roman" w:cs="Times New Roman"/>
          <w:lang w:val="it-IT"/>
        </w:rPr>
        <w:t xml:space="preserve">presenterà i risultati relativi alla </w:t>
      </w:r>
      <w:r w:rsidRPr="00A46539">
        <w:rPr>
          <w:rFonts w:ascii="Times New Roman" w:hAnsi="Times New Roman" w:cs="Times New Roman"/>
          <w:lang w:val="it-IT"/>
        </w:rPr>
        <w:t xml:space="preserve">Governance sostenibile dall’indagine </w:t>
      </w:r>
      <w:r w:rsidRPr="00A46539">
        <w:rPr>
          <w:rFonts w:ascii="Times New Roman" w:hAnsi="Times New Roman" w:cs="Times New Roman"/>
          <w:b/>
          <w:bCs/>
          <w:lang w:val="it-IT"/>
        </w:rPr>
        <w:t>“Quali imprese parlano e praticano la sostenibilità? Quanto e come ne parlano e la praticano?</w:t>
      </w:r>
      <w:r w:rsidRPr="00A46539">
        <w:rPr>
          <w:rFonts w:ascii="Times New Roman" w:hAnsi="Times New Roman" w:cs="Times New Roman"/>
          <w:lang w:val="it-IT"/>
        </w:rPr>
        <w:t xml:space="preserve"> realizzata da Fondazione Nord Est con tecniche di text mining che hanno raccolto informazioni dai siti web di</w:t>
      </w:r>
      <w:r w:rsidRPr="00A46539">
        <w:rPr>
          <w:rFonts w:ascii="Times New Roman" w:hAnsi="Times New Roman" w:cs="Times New Roman"/>
          <w:b/>
          <w:bCs/>
          <w:lang w:val="it-IT"/>
        </w:rPr>
        <w:t xml:space="preserve"> 18.491 imprese manifatturiere</w:t>
      </w:r>
      <w:r w:rsidRPr="00A46539">
        <w:rPr>
          <w:rFonts w:ascii="Times New Roman" w:hAnsi="Times New Roman" w:cs="Times New Roman"/>
          <w:lang w:val="it-IT"/>
        </w:rPr>
        <w:t xml:space="preserve"> (società di capitali con più di</w:t>
      </w:r>
      <w:r w:rsidR="007369D2">
        <w:rPr>
          <w:rFonts w:ascii="Times New Roman" w:hAnsi="Times New Roman" w:cs="Times New Roman"/>
          <w:lang w:val="it-IT"/>
        </w:rPr>
        <w:t xml:space="preserve"> </w:t>
      </w:r>
      <w:r w:rsidRPr="00A46539">
        <w:rPr>
          <w:rFonts w:ascii="Times New Roman" w:hAnsi="Times New Roman" w:cs="Times New Roman"/>
          <w:lang w:val="it-IT"/>
        </w:rPr>
        <w:t xml:space="preserve">3 milioni di ricavi) di Veneto, Emilia-Romagna, Trentino- Alto Adige, Friuli-Venezia Giulia e Lombardia. </w:t>
      </w:r>
    </w:p>
    <w:p w14:paraId="599A9555" w14:textId="4B5873CC" w:rsidR="007369D2" w:rsidRDefault="004A7E4F" w:rsidP="007369D2">
      <w:pPr>
        <w:tabs>
          <w:tab w:val="left" w:pos="9781"/>
        </w:tabs>
        <w:spacing w:line="240" w:lineRule="auto"/>
        <w:ind w:left="-284" w:right="-143"/>
        <w:jc w:val="both"/>
        <w:rPr>
          <w:rFonts w:ascii="Times New Roman" w:hAnsi="Times New Roman" w:cs="Times New Roman"/>
          <w:lang w:val="it-IT"/>
        </w:rPr>
      </w:pPr>
      <w:r>
        <w:rPr>
          <w:rFonts w:ascii="Times New Roman" w:hAnsi="Times New Roman" w:cs="Times New Roman"/>
          <w:lang w:val="it-IT"/>
        </w:rPr>
        <w:t xml:space="preserve">L’analisi dei </w:t>
      </w:r>
      <w:r w:rsidR="00A46539" w:rsidRPr="00A46539">
        <w:rPr>
          <w:rFonts w:ascii="Times New Roman" w:hAnsi="Times New Roman" w:cs="Times New Roman"/>
          <w:lang w:val="it-IT"/>
        </w:rPr>
        <w:t xml:space="preserve">dati raccolti evidenzia come se </w:t>
      </w:r>
      <w:r w:rsidR="00A46539" w:rsidRPr="00A46539">
        <w:rPr>
          <w:rFonts w:ascii="Times New Roman" w:hAnsi="Times New Roman" w:cs="Times New Roman"/>
          <w:b/>
          <w:bCs/>
          <w:lang w:val="it-IT"/>
        </w:rPr>
        <w:t>quasi la metà (45,6%) delle imprese analizzate decide di parlare di sostenibilità nel proprio sito, solo il 17,1% parla della componente di Governance e sono prevalentemente le imprese di maggiori dimensioni</w:t>
      </w:r>
      <w:r>
        <w:rPr>
          <w:rFonts w:ascii="Times New Roman" w:hAnsi="Times New Roman" w:cs="Times New Roman"/>
          <w:lang w:val="it-IT"/>
        </w:rPr>
        <w:t xml:space="preserve">, </w:t>
      </w:r>
      <w:r w:rsidR="00A46539" w:rsidRPr="00A46539">
        <w:rPr>
          <w:rFonts w:ascii="Times New Roman" w:hAnsi="Times New Roman" w:cs="Times New Roman"/>
          <w:lang w:val="it-IT"/>
        </w:rPr>
        <w:t xml:space="preserve">il 41,2% tra quelle che superano i 50 milioni di fatturato, dati che dimostrano come ci sia ancora molto da fare per coinvolgere le PMI </w:t>
      </w:r>
      <w:r w:rsidR="00060986">
        <w:rPr>
          <w:rFonts w:ascii="Times New Roman" w:hAnsi="Times New Roman" w:cs="Times New Roman"/>
          <w:lang w:val="it-IT"/>
        </w:rPr>
        <w:t>per la</w:t>
      </w:r>
      <w:r w:rsidR="00A46539" w:rsidRPr="00A46539">
        <w:rPr>
          <w:rFonts w:ascii="Times New Roman" w:hAnsi="Times New Roman" w:cs="Times New Roman"/>
          <w:lang w:val="it-IT"/>
        </w:rPr>
        <w:t xml:space="preserve"> governance nei percorsi di sostenibilità.</w:t>
      </w:r>
    </w:p>
    <w:p w14:paraId="2F48E4BA" w14:textId="54046DDE" w:rsidR="00A46539" w:rsidRPr="00A46539" w:rsidRDefault="007369D2" w:rsidP="007369D2">
      <w:pPr>
        <w:tabs>
          <w:tab w:val="left" w:pos="9781"/>
        </w:tabs>
        <w:spacing w:line="240" w:lineRule="auto"/>
        <w:ind w:left="-284" w:right="-143"/>
        <w:jc w:val="both"/>
        <w:rPr>
          <w:rFonts w:ascii="Times New Roman" w:hAnsi="Times New Roman" w:cs="Times New Roman"/>
          <w:kern w:val="2"/>
          <w:lang w:val="it-IT"/>
          <w14:ligatures w14:val="standardContextual"/>
        </w:rPr>
      </w:pPr>
      <w:r>
        <w:rPr>
          <w:rFonts w:ascii="Times New Roman" w:hAnsi="Times New Roman" w:cs="Times New Roman"/>
          <w:i/>
          <w:iCs/>
          <w:kern w:val="2"/>
          <w:lang w:val="it-IT"/>
          <w14:ligatures w14:val="standardContextual"/>
        </w:rPr>
        <w:t>«</w:t>
      </w:r>
      <w:r w:rsidR="00A46539" w:rsidRPr="00A46539">
        <w:rPr>
          <w:rFonts w:ascii="Times New Roman" w:hAnsi="Times New Roman" w:cs="Times New Roman"/>
          <w:i/>
          <w:iCs/>
          <w:kern w:val="2"/>
          <w:lang w:val="it-IT"/>
          <w14:ligatures w14:val="standardContextual"/>
        </w:rPr>
        <w:t>Si evidenziano cinque narrazioni distinte con diversi gradi di intensità</w:t>
      </w:r>
      <w:r w:rsidR="00A46539" w:rsidRPr="00A46539">
        <w:rPr>
          <w:rFonts w:ascii="Times New Roman" w:hAnsi="Times New Roman" w:cs="Times New Roman"/>
          <w:kern w:val="2"/>
          <w:lang w:val="it-IT"/>
          <w14:ligatures w14:val="standardContextual"/>
        </w:rPr>
        <w:t xml:space="preserve"> </w:t>
      </w:r>
      <w:r w:rsidR="004A7E4F">
        <w:rPr>
          <w:rFonts w:ascii="Times New Roman" w:hAnsi="Times New Roman" w:cs="Times New Roman"/>
          <w:kern w:val="2"/>
          <w:lang w:val="it-IT"/>
          <w14:ligatures w14:val="standardContextual"/>
        </w:rPr>
        <w:t xml:space="preserve">- </w:t>
      </w:r>
      <w:r w:rsidR="00A46539" w:rsidRPr="00A46539">
        <w:rPr>
          <w:rFonts w:ascii="Times New Roman" w:hAnsi="Times New Roman" w:cs="Times New Roman"/>
          <w:kern w:val="2"/>
          <w:lang w:val="it-IT"/>
          <w14:ligatures w14:val="standardContextual"/>
        </w:rPr>
        <w:t xml:space="preserve">spiega </w:t>
      </w:r>
      <w:r w:rsidR="00A46539" w:rsidRPr="00A46539">
        <w:rPr>
          <w:rFonts w:ascii="Times New Roman" w:hAnsi="Times New Roman" w:cs="Times New Roman"/>
          <w:b/>
          <w:bCs/>
          <w:kern w:val="2"/>
          <w:lang w:val="it-IT"/>
          <w14:ligatures w14:val="standardContextual"/>
        </w:rPr>
        <w:t>Gianluca Toschi, Ricercatore Senior di Fondazione Nord Est</w:t>
      </w:r>
      <w:r w:rsidR="00A46539" w:rsidRPr="00A46539">
        <w:rPr>
          <w:rFonts w:ascii="Times New Roman" w:hAnsi="Times New Roman" w:cs="Times New Roman"/>
          <w:kern w:val="2"/>
          <w:lang w:val="it-IT"/>
          <w14:ligatures w14:val="standardContextual"/>
        </w:rPr>
        <w:t xml:space="preserve"> -.</w:t>
      </w:r>
      <w:r>
        <w:rPr>
          <w:rFonts w:ascii="Times New Roman" w:hAnsi="Times New Roman" w:cs="Times New Roman"/>
          <w:kern w:val="2"/>
          <w:lang w:val="it-IT"/>
          <w14:ligatures w14:val="standardContextual"/>
        </w:rPr>
        <w:t xml:space="preserve"> </w:t>
      </w:r>
      <w:r w:rsidR="00A46539" w:rsidRPr="00A46539">
        <w:rPr>
          <w:rFonts w:ascii="Times New Roman" w:hAnsi="Times New Roman" w:cs="Times New Roman"/>
          <w:i/>
          <w:iCs/>
          <w:kern w:val="2"/>
          <w:lang w:val="it-IT"/>
          <w14:ligatures w14:val="standardContextual"/>
        </w:rPr>
        <w:t>La prima raggruppa le imprese che parlano di salute e sicurezza sul lavoro, in particolare citando la Iso 45001, con un sottogruppo che cita anche il codice etico, il bilancio sociale, la certificazione Sa800. Nel secondo gruppo i siti con una buona articolazione della narrazione sulla governance con “codice etico” e “modello 231.” Il terzo gruppo aggiunge “bilancio di sostenibilità” e “società benefit”. Nel quarto gruppo le imprese si limitano a presentare il “codice etico”, nel quinto arriva anche il “rating di legalità</w:t>
      </w:r>
      <w:r>
        <w:rPr>
          <w:rFonts w:ascii="Times New Roman" w:hAnsi="Times New Roman" w:cs="Times New Roman"/>
          <w:kern w:val="2"/>
          <w:lang w:val="it-IT"/>
          <w14:ligatures w14:val="standardContextual"/>
        </w:rPr>
        <w:t>»</w:t>
      </w:r>
      <w:r w:rsidR="00A46539" w:rsidRPr="00A46539">
        <w:rPr>
          <w:rFonts w:ascii="Times New Roman" w:hAnsi="Times New Roman" w:cs="Times New Roman"/>
          <w:kern w:val="2"/>
          <w:lang w:val="it-IT"/>
          <w14:ligatures w14:val="standardContextual"/>
        </w:rPr>
        <w:t>.</w:t>
      </w:r>
    </w:p>
    <w:p w14:paraId="1A7B8339" w14:textId="77777777" w:rsidR="00A46539" w:rsidRPr="00A46539" w:rsidRDefault="00A46539" w:rsidP="007369D2">
      <w:pPr>
        <w:tabs>
          <w:tab w:val="left" w:pos="8931"/>
          <w:tab w:val="left" w:pos="9639"/>
        </w:tabs>
        <w:spacing w:line="240" w:lineRule="auto"/>
        <w:ind w:left="-284" w:right="-1"/>
        <w:jc w:val="both"/>
        <w:rPr>
          <w:rFonts w:ascii="Times New Roman" w:hAnsi="Times New Roman" w:cs="Times New Roman"/>
          <w:lang w:val="it-IT"/>
          <w14:ligatures w14:val="standardContextual"/>
        </w:rPr>
      </w:pPr>
    </w:p>
    <w:p w14:paraId="0F65D868" w14:textId="6560163F" w:rsidR="00A46539" w:rsidRPr="00A46539" w:rsidRDefault="00A46539" w:rsidP="007369D2">
      <w:pPr>
        <w:tabs>
          <w:tab w:val="left" w:pos="8931"/>
          <w:tab w:val="left" w:pos="9639"/>
        </w:tabs>
        <w:autoSpaceDE w:val="0"/>
        <w:autoSpaceDN w:val="0"/>
        <w:adjustRightInd w:val="0"/>
        <w:spacing w:line="240" w:lineRule="auto"/>
        <w:ind w:left="-284" w:right="-1"/>
        <w:jc w:val="center"/>
        <w:rPr>
          <w:rFonts w:ascii="Times New Roman" w:hAnsi="Times New Roman" w:cs="Times New Roman"/>
          <w:b/>
          <w:bCs/>
          <w:sz w:val="24"/>
          <w:szCs w:val="24"/>
          <w:lang w:val="it-IT"/>
          <w14:ligatures w14:val="standardContextual"/>
        </w:rPr>
      </w:pPr>
      <w:r w:rsidRPr="00A46539">
        <w:rPr>
          <w:rFonts w:ascii="Times New Roman" w:hAnsi="Times New Roman" w:cs="Times New Roman"/>
          <w:b/>
          <w:bCs/>
          <w:sz w:val="24"/>
          <w:szCs w:val="24"/>
          <w:lang w:val="it-IT"/>
          <w14:ligatures w14:val="standardContextual"/>
        </w:rPr>
        <w:t>MARTED</w:t>
      </w:r>
      <w:r w:rsidR="001967AB" w:rsidRPr="001967AB">
        <w:rPr>
          <w:rFonts w:ascii="Times New Roman" w:hAnsi="Times New Roman" w:cs="Times New Roman"/>
          <w:b/>
          <w:bCs/>
          <w:caps/>
          <w:sz w:val="24"/>
          <w:szCs w:val="24"/>
          <w:lang w:val="it-IT"/>
          <w14:ligatures w14:val="standardContextual"/>
        </w:rPr>
        <w:t xml:space="preserve">ì </w:t>
      </w:r>
      <w:r w:rsidRPr="00A46539">
        <w:rPr>
          <w:rFonts w:ascii="Times New Roman" w:hAnsi="Times New Roman" w:cs="Times New Roman"/>
          <w:b/>
          <w:bCs/>
          <w:sz w:val="24"/>
          <w:szCs w:val="24"/>
          <w:lang w:val="it-IT"/>
          <w14:ligatures w14:val="standardContextual"/>
        </w:rPr>
        <w:t>19 MARZO A</w:t>
      </w:r>
      <w:r w:rsidR="007369D2">
        <w:rPr>
          <w:rFonts w:ascii="Times New Roman" w:hAnsi="Times New Roman" w:cs="Times New Roman"/>
          <w:b/>
          <w:bCs/>
          <w:sz w:val="24"/>
          <w:szCs w:val="24"/>
          <w:lang w:val="it-IT"/>
          <w14:ligatures w14:val="standardContextual"/>
        </w:rPr>
        <w:t xml:space="preserve">LLE ORE 10.00 </w:t>
      </w:r>
      <w:r w:rsidRPr="00A46539">
        <w:rPr>
          <w:rFonts w:ascii="Times New Roman" w:hAnsi="Times New Roman" w:cs="Times New Roman"/>
          <w:b/>
          <w:bCs/>
          <w:sz w:val="24"/>
          <w:szCs w:val="24"/>
          <w:lang w:val="it-IT"/>
          <w14:ligatures w14:val="standardContextual"/>
        </w:rPr>
        <w:t>PUNTO STAMP</w:t>
      </w:r>
      <w:r w:rsidR="007369D2">
        <w:rPr>
          <w:rFonts w:ascii="Times New Roman" w:hAnsi="Times New Roman" w:cs="Times New Roman"/>
          <w:b/>
          <w:bCs/>
          <w:sz w:val="24"/>
          <w:szCs w:val="24"/>
          <w:lang w:val="it-IT"/>
          <w14:ligatures w14:val="standardContextual"/>
        </w:rPr>
        <w:t xml:space="preserve">A PRESSO </w:t>
      </w:r>
      <w:r w:rsidRPr="00A46539">
        <w:rPr>
          <w:rFonts w:ascii="Times New Roman" w:hAnsi="Times New Roman" w:cs="Times New Roman"/>
          <w:b/>
          <w:bCs/>
          <w:sz w:val="24"/>
          <w:szCs w:val="24"/>
          <w:lang w:val="it-IT"/>
          <w14:ligatures w14:val="standardContextual"/>
        </w:rPr>
        <w:t>IL MOVE HOTELS</w:t>
      </w:r>
      <w:r w:rsidR="001967AB">
        <w:rPr>
          <w:rFonts w:ascii="Times New Roman" w:hAnsi="Times New Roman" w:cs="Times New Roman"/>
          <w:b/>
          <w:bCs/>
          <w:sz w:val="24"/>
          <w:szCs w:val="24"/>
          <w:lang w:val="it-IT"/>
          <w14:ligatures w14:val="standardContextual"/>
        </w:rPr>
        <w:t>.</w:t>
      </w:r>
    </w:p>
    <w:p w14:paraId="512BD82F" w14:textId="00223C49" w:rsidR="00A46539" w:rsidRPr="00A46539" w:rsidRDefault="00A46539" w:rsidP="007369D2">
      <w:pPr>
        <w:tabs>
          <w:tab w:val="left" w:pos="8931"/>
          <w:tab w:val="left" w:pos="9639"/>
        </w:tabs>
        <w:autoSpaceDE w:val="0"/>
        <w:autoSpaceDN w:val="0"/>
        <w:adjustRightInd w:val="0"/>
        <w:spacing w:line="240" w:lineRule="auto"/>
        <w:ind w:left="-284" w:right="-1"/>
        <w:jc w:val="center"/>
        <w:rPr>
          <w:rFonts w:ascii="Times New Roman" w:hAnsi="Times New Roman" w:cs="Times New Roman"/>
          <w:b/>
          <w:bCs/>
          <w:sz w:val="24"/>
          <w:szCs w:val="24"/>
          <w:lang w:val="it-IT"/>
          <w14:ligatures w14:val="standardContextual"/>
        </w:rPr>
      </w:pPr>
      <w:r w:rsidRPr="00A46539">
        <w:rPr>
          <w:rFonts w:ascii="Times New Roman" w:hAnsi="Times New Roman" w:cs="Times New Roman"/>
          <w:b/>
          <w:bCs/>
          <w:sz w:val="24"/>
          <w:szCs w:val="24"/>
          <w:lang w:val="it-IT"/>
          <w14:ligatures w14:val="standardContextual"/>
        </w:rPr>
        <w:t>LA STAMPA</w:t>
      </w:r>
      <w:r w:rsidR="007369D2" w:rsidRPr="007369D2">
        <w:rPr>
          <w:rFonts w:ascii="Times New Roman" w:hAnsi="Times New Roman" w:cs="Times New Roman"/>
          <w:b/>
          <w:bCs/>
          <w:caps/>
          <w:sz w:val="24"/>
          <w:szCs w:val="24"/>
          <w:lang w:val="it-IT"/>
          <w14:ligatures w14:val="standardContextual"/>
        </w:rPr>
        <w:t xml:space="preserve"> è </w:t>
      </w:r>
      <w:r w:rsidRPr="00A46539">
        <w:rPr>
          <w:rFonts w:ascii="Times New Roman" w:hAnsi="Times New Roman" w:cs="Times New Roman"/>
          <w:b/>
          <w:bCs/>
          <w:sz w:val="24"/>
          <w:szCs w:val="24"/>
          <w:lang w:val="it-IT"/>
          <w14:ligatures w14:val="standardContextual"/>
        </w:rPr>
        <w:t>INVITA A PARTECIPARE</w:t>
      </w:r>
    </w:p>
    <w:p w14:paraId="1A116B14" w14:textId="77777777" w:rsidR="00A46539" w:rsidRPr="00A46539" w:rsidRDefault="00A46539" w:rsidP="007369D2">
      <w:pPr>
        <w:tabs>
          <w:tab w:val="left" w:pos="8931"/>
          <w:tab w:val="left" w:pos="9639"/>
        </w:tabs>
        <w:autoSpaceDE w:val="0"/>
        <w:autoSpaceDN w:val="0"/>
        <w:adjustRightInd w:val="0"/>
        <w:spacing w:line="240" w:lineRule="auto"/>
        <w:ind w:left="-284" w:right="-1"/>
        <w:jc w:val="center"/>
        <w:rPr>
          <w:rFonts w:ascii="Times New Roman" w:hAnsi="Times New Roman" w:cs="Times New Roman"/>
          <w:b/>
          <w:bCs/>
          <w:sz w:val="24"/>
          <w:szCs w:val="24"/>
          <w:lang w:val="it-IT"/>
          <w14:ligatures w14:val="standardContextual"/>
        </w:rPr>
      </w:pPr>
    </w:p>
    <w:p w14:paraId="2945963D" w14:textId="77777777" w:rsidR="00A46539" w:rsidRPr="00A46539" w:rsidRDefault="00A46539" w:rsidP="007369D2">
      <w:pPr>
        <w:tabs>
          <w:tab w:val="left" w:pos="567"/>
          <w:tab w:val="left" w:pos="9356"/>
          <w:tab w:val="left" w:pos="9639"/>
        </w:tabs>
        <w:spacing w:line="240" w:lineRule="auto"/>
        <w:ind w:left="-284" w:right="-1"/>
        <w:jc w:val="both"/>
        <w:rPr>
          <w:rFonts w:ascii="Times New Roman" w:eastAsia="Times New Roman" w:hAnsi="Times New Roman" w:cs="Times New Roman"/>
          <w:bCs/>
          <w:i/>
          <w:iCs/>
          <w:lang w:val="it-IT" w:eastAsia="it-IT"/>
        </w:rPr>
      </w:pPr>
      <w:r w:rsidRPr="00A46539">
        <w:rPr>
          <w:rFonts w:ascii="Times New Roman" w:eastAsia="Times New Roman" w:hAnsi="Times New Roman" w:cs="Times New Roman"/>
          <w:bCs/>
          <w:i/>
          <w:iCs/>
          <w:lang w:val="it-IT" w:eastAsia="it-IT"/>
        </w:rPr>
        <w:t>_______________</w:t>
      </w:r>
    </w:p>
    <w:p w14:paraId="6DA16FEF" w14:textId="77777777" w:rsidR="00A46539" w:rsidRPr="00A46539" w:rsidRDefault="00A46539" w:rsidP="007369D2">
      <w:pPr>
        <w:tabs>
          <w:tab w:val="left" w:pos="567"/>
          <w:tab w:val="left" w:pos="9356"/>
          <w:tab w:val="left" w:pos="9498"/>
          <w:tab w:val="left" w:pos="9639"/>
        </w:tabs>
        <w:spacing w:after="120" w:line="240" w:lineRule="auto"/>
        <w:ind w:left="-284" w:right="-1"/>
        <w:rPr>
          <w:rFonts w:ascii="Times New Roman" w:eastAsia="Times New Roman" w:hAnsi="Times New Roman" w:cs="Times New Roman"/>
          <w:bCs/>
          <w:i/>
          <w:iCs/>
          <w:lang w:val="it-IT" w:eastAsia="it-IT"/>
        </w:rPr>
      </w:pPr>
      <w:r w:rsidRPr="00A46539">
        <w:rPr>
          <w:rFonts w:ascii="Times New Roman" w:eastAsia="Times New Roman" w:hAnsi="Times New Roman" w:cs="Times New Roman"/>
          <w:bCs/>
          <w:i/>
          <w:iCs/>
          <w:lang w:val="it-IT" w:eastAsia="it-IT"/>
        </w:rPr>
        <w:t>Per informazioni:</w:t>
      </w:r>
    </w:p>
    <w:p w14:paraId="6550127E" w14:textId="77777777" w:rsidR="00A46539" w:rsidRPr="00A46539" w:rsidRDefault="00A46539" w:rsidP="007369D2">
      <w:pPr>
        <w:tabs>
          <w:tab w:val="left" w:pos="567"/>
          <w:tab w:val="left" w:pos="9356"/>
          <w:tab w:val="left" w:pos="9498"/>
          <w:tab w:val="left" w:pos="9639"/>
        </w:tabs>
        <w:spacing w:line="276" w:lineRule="auto"/>
        <w:ind w:left="-284" w:right="-1"/>
        <w:rPr>
          <w:rFonts w:ascii="Times New Roman" w:eastAsia="Times New Roman" w:hAnsi="Times New Roman" w:cs="Times New Roman"/>
          <w:bCs/>
          <w:i/>
          <w:iCs/>
          <w:lang w:val="it-IT" w:eastAsia="it-IT"/>
        </w:rPr>
      </w:pPr>
      <w:r w:rsidRPr="00A46539">
        <w:rPr>
          <w:rFonts w:ascii="Times New Roman" w:eastAsia="Times New Roman" w:hAnsi="Times New Roman" w:cs="Times New Roman"/>
          <w:bCs/>
          <w:i/>
          <w:iCs/>
          <w:lang w:val="it-IT" w:eastAsia="it-IT"/>
        </w:rPr>
        <w:t>Comunicazione e Relazioni con la Stampa</w:t>
      </w:r>
    </w:p>
    <w:p w14:paraId="4BE2508D" w14:textId="77777777" w:rsidR="00A46539" w:rsidRPr="00A46539" w:rsidRDefault="00A46539" w:rsidP="007369D2">
      <w:pPr>
        <w:tabs>
          <w:tab w:val="left" w:pos="567"/>
          <w:tab w:val="left" w:pos="8505"/>
          <w:tab w:val="left" w:pos="9498"/>
          <w:tab w:val="left" w:pos="9639"/>
        </w:tabs>
        <w:spacing w:line="276" w:lineRule="auto"/>
        <w:ind w:left="-284" w:right="-1"/>
        <w:rPr>
          <w:rFonts w:ascii="Times New Roman" w:eastAsia="Times New Roman" w:hAnsi="Times New Roman" w:cs="Times New Roman"/>
          <w:bCs/>
          <w:i/>
          <w:iCs/>
          <w:lang w:val="it-IT" w:eastAsia="it-IT"/>
        </w:rPr>
      </w:pPr>
      <w:r w:rsidRPr="00A46539">
        <w:rPr>
          <w:rFonts w:ascii="Times New Roman" w:eastAsia="Times New Roman" w:hAnsi="Times New Roman" w:cs="Times New Roman"/>
          <w:bCs/>
          <w:i/>
          <w:iCs/>
          <w:lang w:val="it-IT" w:eastAsia="it-IT"/>
        </w:rPr>
        <w:t>Leonardo Canal - Tel. 0422 294253 - 335 1360291 - l.canal@confindustriavenest.it</w:t>
      </w:r>
    </w:p>
    <w:p w14:paraId="7AEFEC12" w14:textId="0E89E2D9" w:rsidR="005A347A" w:rsidRDefault="00A46539" w:rsidP="005C454D">
      <w:pPr>
        <w:tabs>
          <w:tab w:val="left" w:pos="567"/>
          <w:tab w:val="left" w:pos="9639"/>
          <w:tab w:val="left" w:pos="9923"/>
        </w:tabs>
        <w:spacing w:line="276" w:lineRule="auto"/>
        <w:ind w:left="-284" w:right="-1"/>
        <w:rPr>
          <w:rFonts w:ascii="Times New Roman" w:eastAsia="Times New Roman" w:hAnsi="Times New Roman" w:cs="Times New Roman"/>
          <w:i/>
          <w:szCs w:val="24"/>
          <w:lang w:val="it-IT" w:eastAsia="it-IT"/>
        </w:rPr>
      </w:pPr>
      <w:r w:rsidRPr="00A46539">
        <w:rPr>
          <w:rFonts w:ascii="Times New Roman" w:eastAsia="Times New Roman" w:hAnsi="Times New Roman" w:cs="Times New Roman"/>
          <w:bCs/>
          <w:i/>
          <w:iCs/>
          <w:lang w:val="it-IT" w:eastAsia="it-IT"/>
        </w:rPr>
        <w:t>Sandro Sanseverinati - Tel. 049 8227112 - 348 3403738 - s.sanseverinati@confindustriavenest.it</w:t>
      </w:r>
    </w:p>
    <w:sectPr w:rsidR="005A347A" w:rsidSect="000B42E1">
      <w:pgSz w:w="11906" w:h="16838"/>
      <w:pgMar w:top="851"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A6"/>
    <w:rsid w:val="00021B41"/>
    <w:rsid w:val="00026272"/>
    <w:rsid w:val="00060986"/>
    <w:rsid w:val="000A739D"/>
    <w:rsid w:val="000B42E1"/>
    <w:rsid w:val="000D12A0"/>
    <w:rsid w:val="000D2A9D"/>
    <w:rsid w:val="000D2F85"/>
    <w:rsid w:val="000E737E"/>
    <w:rsid w:val="00110974"/>
    <w:rsid w:val="001340AF"/>
    <w:rsid w:val="001505C1"/>
    <w:rsid w:val="00152C0E"/>
    <w:rsid w:val="001670A3"/>
    <w:rsid w:val="001847DF"/>
    <w:rsid w:val="001967AB"/>
    <w:rsid w:val="001F50B9"/>
    <w:rsid w:val="002642F1"/>
    <w:rsid w:val="002C4933"/>
    <w:rsid w:val="002E3ACF"/>
    <w:rsid w:val="00395C43"/>
    <w:rsid w:val="003F2DBD"/>
    <w:rsid w:val="004044C8"/>
    <w:rsid w:val="00477344"/>
    <w:rsid w:val="00481362"/>
    <w:rsid w:val="004A7144"/>
    <w:rsid w:val="004A7E4F"/>
    <w:rsid w:val="005079A6"/>
    <w:rsid w:val="00562660"/>
    <w:rsid w:val="005A347A"/>
    <w:rsid w:val="005C454D"/>
    <w:rsid w:val="00720A38"/>
    <w:rsid w:val="007369D2"/>
    <w:rsid w:val="00822F38"/>
    <w:rsid w:val="00882F1D"/>
    <w:rsid w:val="0090733E"/>
    <w:rsid w:val="00942BFE"/>
    <w:rsid w:val="009C331D"/>
    <w:rsid w:val="009F0F6A"/>
    <w:rsid w:val="00A46539"/>
    <w:rsid w:val="00AE5F24"/>
    <w:rsid w:val="00B30921"/>
    <w:rsid w:val="00B3127C"/>
    <w:rsid w:val="00BD5C66"/>
    <w:rsid w:val="00C31010"/>
    <w:rsid w:val="00C35CA6"/>
    <w:rsid w:val="00C50A79"/>
    <w:rsid w:val="00C753C4"/>
    <w:rsid w:val="00CB201D"/>
    <w:rsid w:val="00D27210"/>
    <w:rsid w:val="00D47914"/>
    <w:rsid w:val="00E517CC"/>
    <w:rsid w:val="00F04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6650"/>
  <w15:chartTrackingRefBased/>
  <w15:docId w15:val="{5DE17103-2172-412E-805E-0AD6BE45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79A6"/>
    <w:pPr>
      <w:spacing w:after="0"/>
    </w:pPr>
    <w:rPr>
      <w:rFonts w:ascii="Calibri" w:hAnsi="Calibri" w:cstheme="minorHAnsi"/>
      <w:kern w:val="0"/>
      <w:lang w:val="en-US"/>
      <w14:ligatures w14:val="none"/>
    </w:rPr>
  </w:style>
  <w:style w:type="paragraph" w:styleId="Titolo1">
    <w:name w:val="heading 1"/>
    <w:basedOn w:val="Normale"/>
    <w:next w:val="Normale"/>
    <w:link w:val="Titolo1Carattere"/>
    <w:uiPriority w:val="9"/>
    <w:qFormat/>
    <w:rsid w:val="005079A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5079A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5079A6"/>
    <w:pPr>
      <w:keepNext/>
      <w:keepLines/>
      <w:spacing w:before="160" w:after="80"/>
      <w:outlineLvl w:val="2"/>
    </w:pPr>
    <w:rPr>
      <w:rFonts w:asciiTheme="minorHAnsi" w:eastAsiaTheme="majorEastAsia" w:hAnsiTheme="minorHAnsi"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5079A6"/>
    <w:pPr>
      <w:keepNext/>
      <w:keepLines/>
      <w:spacing w:before="80" w:after="40"/>
      <w:outlineLvl w:val="3"/>
    </w:pPr>
    <w:rPr>
      <w:rFonts w:asciiTheme="minorHAnsi" w:eastAsiaTheme="majorEastAsia" w:hAnsiTheme="minorHAnsi" w:cstheme="majorBidi"/>
      <w:i/>
      <w:iCs/>
      <w:color w:val="0F4761" w:themeColor="accent1" w:themeShade="BF"/>
      <w:kern w:val="2"/>
      <w:lang w:val="it-IT"/>
      <w14:ligatures w14:val="standardContextual"/>
    </w:rPr>
  </w:style>
  <w:style w:type="paragraph" w:styleId="Titolo5">
    <w:name w:val="heading 5"/>
    <w:basedOn w:val="Normale"/>
    <w:next w:val="Normale"/>
    <w:link w:val="Titolo5Carattere"/>
    <w:uiPriority w:val="9"/>
    <w:semiHidden/>
    <w:unhideWhenUsed/>
    <w:qFormat/>
    <w:rsid w:val="005079A6"/>
    <w:pPr>
      <w:keepNext/>
      <w:keepLines/>
      <w:spacing w:before="80" w:after="40"/>
      <w:outlineLvl w:val="4"/>
    </w:pPr>
    <w:rPr>
      <w:rFonts w:asciiTheme="minorHAnsi" w:eastAsiaTheme="majorEastAsia" w:hAnsiTheme="minorHAnsi" w:cstheme="majorBidi"/>
      <w:color w:val="0F4761" w:themeColor="accent1" w:themeShade="BF"/>
      <w:kern w:val="2"/>
      <w:lang w:val="it-IT"/>
      <w14:ligatures w14:val="standardContextual"/>
    </w:rPr>
  </w:style>
  <w:style w:type="paragraph" w:styleId="Titolo6">
    <w:name w:val="heading 6"/>
    <w:basedOn w:val="Normale"/>
    <w:next w:val="Normale"/>
    <w:link w:val="Titolo6Carattere"/>
    <w:uiPriority w:val="9"/>
    <w:semiHidden/>
    <w:unhideWhenUsed/>
    <w:qFormat/>
    <w:rsid w:val="005079A6"/>
    <w:pPr>
      <w:keepNext/>
      <w:keepLines/>
      <w:spacing w:before="40"/>
      <w:outlineLvl w:val="5"/>
    </w:pPr>
    <w:rPr>
      <w:rFonts w:asciiTheme="minorHAnsi" w:eastAsiaTheme="majorEastAsia" w:hAnsiTheme="minorHAnsi" w:cstheme="majorBidi"/>
      <w:i/>
      <w:iCs/>
      <w:color w:val="595959" w:themeColor="text1" w:themeTint="A6"/>
      <w:kern w:val="2"/>
      <w:lang w:val="it-IT"/>
      <w14:ligatures w14:val="standardContextual"/>
    </w:rPr>
  </w:style>
  <w:style w:type="paragraph" w:styleId="Titolo7">
    <w:name w:val="heading 7"/>
    <w:basedOn w:val="Normale"/>
    <w:next w:val="Normale"/>
    <w:link w:val="Titolo7Carattere"/>
    <w:uiPriority w:val="9"/>
    <w:semiHidden/>
    <w:unhideWhenUsed/>
    <w:qFormat/>
    <w:rsid w:val="005079A6"/>
    <w:pPr>
      <w:keepNext/>
      <w:keepLines/>
      <w:spacing w:before="40"/>
      <w:outlineLvl w:val="6"/>
    </w:pPr>
    <w:rPr>
      <w:rFonts w:asciiTheme="minorHAnsi" w:eastAsiaTheme="majorEastAsia" w:hAnsiTheme="minorHAnsi" w:cstheme="majorBidi"/>
      <w:color w:val="595959" w:themeColor="text1" w:themeTint="A6"/>
      <w:kern w:val="2"/>
      <w:lang w:val="it-IT"/>
      <w14:ligatures w14:val="standardContextual"/>
    </w:rPr>
  </w:style>
  <w:style w:type="paragraph" w:styleId="Titolo8">
    <w:name w:val="heading 8"/>
    <w:basedOn w:val="Normale"/>
    <w:next w:val="Normale"/>
    <w:link w:val="Titolo8Carattere"/>
    <w:uiPriority w:val="9"/>
    <w:semiHidden/>
    <w:unhideWhenUsed/>
    <w:qFormat/>
    <w:rsid w:val="005079A6"/>
    <w:pPr>
      <w:keepNext/>
      <w:keepLines/>
      <w:outlineLvl w:val="7"/>
    </w:pPr>
    <w:rPr>
      <w:rFonts w:asciiTheme="minorHAnsi" w:eastAsiaTheme="majorEastAsia" w:hAnsiTheme="minorHAnsi" w:cstheme="majorBidi"/>
      <w:i/>
      <w:iCs/>
      <w:color w:val="272727" w:themeColor="text1" w:themeTint="D8"/>
      <w:kern w:val="2"/>
      <w:lang w:val="it-IT"/>
      <w14:ligatures w14:val="standardContextual"/>
    </w:rPr>
  </w:style>
  <w:style w:type="paragraph" w:styleId="Titolo9">
    <w:name w:val="heading 9"/>
    <w:basedOn w:val="Normale"/>
    <w:next w:val="Normale"/>
    <w:link w:val="Titolo9Carattere"/>
    <w:uiPriority w:val="9"/>
    <w:semiHidden/>
    <w:unhideWhenUsed/>
    <w:qFormat/>
    <w:rsid w:val="005079A6"/>
    <w:pPr>
      <w:keepNext/>
      <w:keepLines/>
      <w:outlineLvl w:val="8"/>
    </w:pPr>
    <w:rPr>
      <w:rFonts w:asciiTheme="minorHAnsi" w:eastAsiaTheme="majorEastAsia" w:hAnsiTheme="minorHAnsi" w:cstheme="majorBidi"/>
      <w:color w:val="272727" w:themeColor="text1" w:themeTint="D8"/>
      <w:kern w:val="2"/>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79A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079A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079A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079A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079A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079A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79A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79A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79A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79A6"/>
    <w:pPr>
      <w:spacing w:after="80" w:line="240" w:lineRule="auto"/>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5079A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79A6"/>
    <w:pPr>
      <w:numPr>
        <w:ilvl w:val="1"/>
      </w:numPr>
      <w:spacing w:after="160"/>
    </w:pPr>
    <w:rPr>
      <w:rFonts w:asciiTheme="minorHAnsi" w:eastAsiaTheme="majorEastAsia" w:hAnsiTheme="minorHAnsi"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5079A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79A6"/>
    <w:pPr>
      <w:spacing w:before="160" w:after="160"/>
      <w:jc w:val="center"/>
    </w:pPr>
    <w:rPr>
      <w:rFonts w:asciiTheme="minorHAnsi" w:hAnsiTheme="minorHAnsi" w:cstheme="minorBidi"/>
      <w:i/>
      <w:iCs/>
      <w:color w:val="404040" w:themeColor="text1" w:themeTint="BF"/>
      <w:kern w:val="2"/>
      <w:lang w:val="it-IT"/>
      <w14:ligatures w14:val="standardContextual"/>
    </w:rPr>
  </w:style>
  <w:style w:type="character" w:customStyle="1" w:styleId="CitazioneCarattere">
    <w:name w:val="Citazione Carattere"/>
    <w:basedOn w:val="Carpredefinitoparagrafo"/>
    <w:link w:val="Citazione"/>
    <w:uiPriority w:val="29"/>
    <w:rsid w:val="005079A6"/>
    <w:rPr>
      <w:i/>
      <w:iCs/>
      <w:color w:val="404040" w:themeColor="text1" w:themeTint="BF"/>
    </w:rPr>
  </w:style>
  <w:style w:type="paragraph" w:styleId="Paragrafoelenco">
    <w:name w:val="List Paragraph"/>
    <w:basedOn w:val="Normale"/>
    <w:uiPriority w:val="34"/>
    <w:qFormat/>
    <w:rsid w:val="005079A6"/>
    <w:pPr>
      <w:spacing w:after="160"/>
      <w:ind w:left="720"/>
      <w:contextualSpacing/>
    </w:pPr>
    <w:rPr>
      <w:rFonts w:asciiTheme="minorHAnsi" w:hAnsiTheme="minorHAnsi" w:cstheme="minorBidi"/>
      <w:kern w:val="2"/>
      <w:lang w:val="it-IT"/>
      <w14:ligatures w14:val="standardContextual"/>
    </w:rPr>
  </w:style>
  <w:style w:type="character" w:styleId="Enfasiintensa">
    <w:name w:val="Intense Emphasis"/>
    <w:basedOn w:val="Carpredefinitoparagrafo"/>
    <w:uiPriority w:val="21"/>
    <w:qFormat/>
    <w:rsid w:val="005079A6"/>
    <w:rPr>
      <w:i/>
      <w:iCs/>
      <w:color w:val="0F4761" w:themeColor="accent1" w:themeShade="BF"/>
    </w:rPr>
  </w:style>
  <w:style w:type="paragraph" w:styleId="Citazioneintensa">
    <w:name w:val="Intense Quote"/>
    <w:basedOn w:val="Normale"/>
    <w:next w:val="Normale"/>
    <w:link w:val="CitazioneintensaCarattere"/>
    <w:uiPriority w:val="30"/>
    <w:qFormat/>
    <w:rsid w:val="005079A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lang w:val="it-IT"/>
      <w14:ligatures w14:val="standardContextual"/>
    </w:rPr>
  </w:style>
  <w:style w:type="character" w:customStyle="1" w:styleId="CitazioneintensaCarattere">
    <w:name w:val="Citazione intensa Carattere"/>
    <w:basedOn w:val="Carpredefinitoparagrafo"/>
    <w:link w:val="Citazioneintensa"/>
    <w:uiPriority w:val="30"/>
    <w:rsid w:val="005079A6"/>
    <w:rPr>
      <w:i/>
      <w:iCs/>
      <w:color w:val="0F4761" w:themeColor="accent1" w:themeShade="BF"/>
    </w:rPr>
  </w:style>
  <w:style w:type="character" w:styleId="Riferimentointenso">
    <w:name w:val="Intense Reference"/>
    <w:basedOn w:val="Carpredefinitoparagrafo"/>
    <w:uiPriority w:val="32"/>
    <w:qFormat/>
    <w:rsid w:val="005079A6"/>
    <w:rPr>
      <w:b/>
      <w:bCs/>
      <w:smallCaps/>
      <w:color w:val="0F4761" w:themeColor="accent1" w:themeShade="BF"/>
      <w:spacing w:val="5"/>
    </w:rPr>
  </w:style>
  <w:style w:type="character" w:styleId="Collegamentoipertestuale">
    <w:name w:val="Hyperlink"/>
    <w:basedOn w:val="Carpredefinitoparagrafo"/>
    <w:uiPriority w:val="99"/>
    <w:unhideWhenUsed/>
    <w:rsid w:val="005079A6"/>
    <w:rPr>
      <w:color w:val="467886" w:themeColor="hyperlink"/>
      <w:u w:val="single"/>
    </w:rPr>
  </w:style>
  <w:style w:type="character" w:styleId="Menzionenonrisolta">
    <w:name w:val="Unresolved Mention"/>
    <w:basedOn w:val="Carpredefinitoparagrafo"/>
    <w:uiPriority w:val="99"/>
    <w:semiHidden/>
    <w:unhideWhenUsed/>
    <w:rsid w:val="000E737E"/>
    <w:rPr>
      <w:color w:val="605E5C"/>
      <w:shd w:val="clear" w:color="auto" w:fill="E1DFDD"/>
    </w:rPr>
  </w:style>
  <w:style w:type="paragraph" w:styleId="NormaleWeb">
    <w:name w:val="Normal (Web)"/>
    <w:basedOn w:val="Normale"/>
    <w:uiPriority w:val="99"/>
    <w:semiHidden/>
    <w:unhideWhenUsed/>
    <w:rsid w:val="000E737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0E7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06121">
      <w:bodyDiv w:val="1"/>
      <w:marLeft w:val="0"/>
      <w:marRight w:val="0"/>
      <w:marTop w:val="0"/>
      <w:marBottom w:val="0"/>
      <w:divBdr>
        <w:top w:val="none" w:sz="0" w:space="0" w:color="auto"/>
        <w:left w:val="none" w:sz="0" w:space="0" w:color="auto"/>
        <w:bottom w:val="none" w:sz="0" w:space="0" w:color="auto"/>
        <w:right w:val="none" w:sz="0" w:space="0" w:color="auto"/>
      </w:divBdr>
    </w:div>
    <w:div w:id="467089117">
      <w:bodyDiv w:val="1"/>
      <w:marLeft w:val="0"/>
      <w:marRight w:val="0"/>
      <w:marTop w:val="0"/>
      <w:marBottom w:val="0"/>
      <w:divBdr>
        <w:top w:val="none" w:sz="0" w:space="0" w:color="auto"/>
        <w:left w:val="none" w:sz="0" w:space="0" w:color="auto"/>
        <w:bottom w:val="none" w:sz="0" w:space="0" w:color="auto"/>
        <w:right w:val="none" w:sz="0" w:space="0" w:color="auto"/>
      </w:divBdr>
    </w:div>
    <w:div w:id="8704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ttimanadellasostenibilita.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1488</Words>
  <Characters>8487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Wagmeister</dc:creator>
  <cp:keywords/>
  <dc:description/>
  <cp:lastModifiedBy>Leonardo Canal</cp:lastModifiedBy>
  <cp:revision>4</cp:revision>
  <dcterms:created xsi:type="dcterms:W3CDTF">2024-03-15T10:36:00Z</dcterms:created>
  <dcterms:modified xsi:type="dcterms:W3CDTF">2024-03-15T14:32:00Z</dcterms:modified>
</cp:coreProperties>
</file>